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DC8C" w14:textId="77777777" w:rsidR="004C3CF2" w:rsidRDefault="004C3CF2" w:rsidP="00F04911">
      <w:pPr>
        <w:rPr>
          <w:rFonts w:ascii="Arial" w:hAnsi="Arial" w:cs="Arial"/>
          <w:b/>
          <w:bCs/>
        </w:rPr>
      </w:pPr>
    </w:p>
    <w:p w14:paraId="53334DC6" w14:textId="28E44084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Friday, April 24,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>
      <w:pPr>
        <w:rPr>
          <w:rFonts w:ascii="Arial" w:hAnsi="Arial" w:cs="Arial"/>
          <w:b/>
          <w:bCs/>
        </w:rPr>
      </w:pPr>
    </w:p>
    <w:p w14:paraId="4AB92DA8" w14:textId="01590EDF" w:rsidR="00403869" w:rsidRPr="00CA79AB" w:rsidRDefault="00F04911" w:rsidP="00CA79A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weekly 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news and updates </w:t>
      </w:r>
      <w:r w:rsidR="00913ABB" w:rsidRPr="00FD24EF">
        <w:rPr>
          <w:rFonts w:ascii="Arial" w:hAnsi="Arial" w:cs="Arial"/>
          <w:color w:val="201F1E"/>
          <w:bdr w:val="none" w:sz="0" w:space="0" w:color="auto" w:frame="1"/>
        </w:rPr>
        <w:t>involving Penn State and the COVID-19 pandemic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>l. Please review and forward it to colleagues to keep them informed of recent developments.</w:t>
      </w:r>
      <w:r w:rsidR="00CA79AB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4CB2AF9A" w14:textId="58CA7AC3" w:rsidR="00CA79AB" w:rsidRPr="00CA79AB" w:rsidRDefault="005C123F" w:rsidP="00F519A4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0" w:history="1">
        <w:r w:rsidR="00CA79AB" w:rsidRPr="00CA79AB">
          <w:rPr>
            <w:rStyle w:val="Hyperlink"/>
            <w:rFonts w:ascii="Arial" w:hAnsi="Arial" w:cs="Arial"/>
            <w:bdr w:val="none" w:sz="0" w:space="0" w:color="auto" w:frame="1"/>
          </w:rPr>
          <w:t>President Barron’s message to the University community</w:t>
        </w:r>
      </w:hyperlink>
      <w:r w:rsidR="00CA79AB" w:rsidRPr="00CA79AB">
        <w:rPr>
          <w:rFonts w:ascii="Arial" w:hAnsi="Arial" w:cs="Arial"/>
          <w:color w:val="000000"/>
          <w:bdr w:val="none" w:sz="0" w:space="0" w:color="auto" w:frame="1"/>
        </w:rPr>
        <w:t xml:space="preserve"> on April 23 </w:t>
      </w:r>
      <w:r w:rsidR="00CA79AB" w:rsidRPr="00CA79AB">
        <w:rPr>
          <w:rFonts w:ascii="Arial" w:hAnsi="Arial" w:cs="Arial"/>
          <w:color w:val="666666"/>
        </w:rPr>
        <w:t xml:space="preserve">announced some salary adjustments, a 3% across-the-board cut to budgets in the next fiscal year, and his intention to work with the Board of Trustees to freeze </w:t>
      </w:r>
      <w:r w:rsidR="00CA79AB">
        <w:rPr>
          <w:rFonts w:ascii="Arial" w:hAnsi="Arial" w:cs="Arial"/>
          <w:color w:val="666666"/>
        </w:rPr>
        <w:t xml:space="preserve">student </w:t>
      </w:r>
      <w:r w:rsidR="00CA79AB" w:rsidRPr="00CA79AB">
        <w:rPr>
          <w:rFonts w:ascii="Arial" w:hAnsi="Arial" w:cs="Arial"/>
          <w:color w:val="666666"/>
        </w:rPr>
        <w:t xml:space="preserve">tuition </w:t>
      </w:r>
      <w:r w:rsidR="00CA79AB">
        <w:rPr>
          <w:rFonts w:ascii="Arial" w:hAnsi="Arial" w:cs="Arial"/>
          <w:color w:val="666666"/>
        </w:rPr>
        <w:t xml:space="preserve">rates </w:t>
      </w:r>
      <w:r w:rsidR="00CA79AB" w:rsidRPr="00CA79AB">
        <w:rPr>
          <w:rFonts w:ascii="Arial" w:hAnsi="Arial" w:cs="Arial"/>
          <w:color w:val="666666"/>
        </w:rPr>
        <w:t>for the 2020-21 academic year. </w:t>
      </w:r>
    </w:p>
    <w:p w14:paraId="71667609" w14:textId="77777777" w:rsidR="00CA79AB" w:rsidRPr="00CA79AB" w:rsidRDefault="00CA79AB" w:rsidP="00CA79A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bdr w:val="none" w:sz="0" w:space="0" w:color="auto" w:frame="1"/>
        </w:rPr>
      </w:pPr>
    </w:p>
    <w:p w14:paraId="6AD46653" w14:textId="02CB2917" w:rsidR="00CA79AB" w:rsidRPr="00CA79AB" w:rsidRDefault="00CA79AB" w:rsidP="00CA79AB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A79AB">
        <w:rPr>
          <w:rFonts w:ascii="Arial" w:hAnsi="Arial" w:cs="Arial"/>
          <w:color w:val="000000"/>
          <w:bdr w:val="none" w:sz="0" w:space="0" w:color="auto" w:frame="1"/>
        </w:rPr>
        <w:t xml:space="preserve">All nonessential University events and meetings are </w:t>
      </w:r>
      <w:hyperlink r:id="rId11" w:history="1">
        <w:r w:rsidRPr="00CA79AB">
          <w:rPr>
            <w:rStyle w:val="Hyperlink"/>
            <w:rFonts w:ascii="Arial" w:hAnsi="Arial" w:cs="Arial"/>
            <w:bdr w:val="none" w:sz="0" w:space="0" w:color="auto" w:frame="1"/>
          </w:rPr>
          <w:t>canceled, postponed, or held virtually through at least June 19</w:t>
        </w:r>
      </w:hyperlink>
      <w:r w:rsidRPr="00CA79AB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8D83D60" w14:textId="77777777" w:rsidR="00CA79AB" w:rsidRPr="00CA79AB" w:rsidRDefault="00CA79AB" w:rsidP="00CA79AB">
      <w:pPr>
        <w:pStyle w:val="xxmsonormal0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2EFBE5D3" w14:textId="77777777" w:rsidR="00CA79AB" w:rsidRPr="00CA79AB" w:rsidRDefault="00CA79AB" w:rsidP="00CA79AB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color w:val="666666"/>
        </w:rPr>
      </w:pPr>
      <w:r w:rsidRPr="00CA79AB">
        <w:rPr>
          <w:rFonts w:ascii="Arial" w:hAnsi="Arial" w:cs="Arial"/>
          <w:color w:val="666666"/>
        </w:rPr>
        <w:t>For tenure-line faculty in their probationary period in Spring 2020, Penn State has </w:t>
      </w:r>
      <w:hyperlink r:id="rId12" w:history="1">
        <w:r w:rsidRPr="00CA79A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updated guidance regarding a one-year extension due to COVID-19</w:t>
        </w:r>
      </w:hyperlink>
      <w:r w:rsidRPr="00CA79AB">
        <w:rPr>
          <w:rFonts w:ascii="Arial" w:hAnsi="Arial" w:cs="Arial"/>
          <w:color w:val="666666"/>
        </w:rPr>
        <w:t> and comprehensive </w:t>
      </w:r>
      <w:hyperlink r:id="rId13" w:history="1">
        <w:r w:rsidRPr="00CA79AB">
          <w:rPr>
            <w:rStyle w:val="Hyperlink"/>
            <w:rFonts w:ascii="Arial" w:hAnsi="Arial" w:cs="Arial"/>
            <w:color w:val="276BB6"/>
            <w:bdr w:val="none" w:sz="0" w:space="0" w:color="auto" w:frame="1"/>
          </w:rPr>
          <w:t>FAQs related to the guidance</w:t>
        </w:r>
      </w:hyperlink>
      <w:r w:rsidRPr="00CA79AB">
        <w:rPr>
          <w:rFonts w:ascii="Arial" w:hAnsi="Arial" w:cs="Arial"/>
          <w:color w:val="666666"/>
        </w:rPr>
        <w:t>.</w:t>
      </w:r>
    </w:p>
    <w:p w14:paraId="5F6D8B24" w14:textId="77777777" w:rsidR="003B016E" w:rsidRPr="00CA79AB" w:rsidRDefault="003B016E" w:rsidP="00CA79AB">
      <w:pPr>
        <w:pStyle w:val="xxmsonormal0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087FE09D" w14:textId="6C44B8C6" w:rsidR="003B016E" w:rsidRPr="00CA79AB" w:rsidRDefault="003B016E" w:rsidP="00CA79AB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A79AB">
        <w:rPr>
          <w:rFonts w:ascii="Arial" w:hAnsi="Arial" w:cs="Arial"/>
          <w:color w:val="000000"/>
          <w:bdr w:val="none" w:sz="0" w:space="0" w:color="auto" w:frame="1"/>
        </w:rPr>
        <w:t xml:space="preserve">In preparation for virtual summer courses, Teaching and Learning with Technology (TLT) </w:t>
      </w:r>
      <w:r w:rsidR="00403869" w:rsidRPr="00CA79AB">
        <w:rPr>
          <w:rFonts w:ascii="Arial" w:hAnsi="Arial" w:cs="Arial"/>
          <w:color w:val="000000"/>
          <w:bdr w:val="none" w:sz="0" w:space="0" w:color="auto" w:frame="1"/>
        </w:rPr>
        <w:t xml:space="preserve">is hosting a </w:t>
      </w:r>
      <w:hyperlink r:id="rId14" w:history="1">
        <w:r w:rsidR="00403869" w:rsidRPr="00CA79AB">
          <w:rPr>
            <w:rStyle w:val="Hyperlink"/>
            <w:rFonts w:ascii="Arial" w:hAnsi="Arial" w:cs="Arial"/>
            <w:bdr w:val="none" w:sz="0" w:space="0" w:color="auto" w:frame="1"/>
          </w:rPr>
          <w:t>series of Zoom sessions for faculty</w:t>
        </w:r>
      </w:hyperlink>
      <w:r w:rsidR="00403869" w:rsidRPr="00CA79A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79AB">
        <w:rPr>
          <w:rFonts w:ascii="Arial" w:hAnsi="Arial" w:cs="Arial"/>
          <w:color w:val="000000"/>
          <w:bdr w:val="none" w:sz="0" w:space="0" w:color="auto" w:frame="1"/>
        </w:rPr>
        <w:t>on engaging students in synchronous and asynchronous online environments through course revisions.</w:t>
      </w:r>
    </w:p>
    <w:p w14:paraId="52013F77" w14:textId="77777777" w:rsidR="00E53F73" w:rsidRDefault="00E53F73" w:rsidP="00E53F73">
      <w:pPr>
        <w:pStyle w:val="ListParagraph"/>
        <w:rPr>
          <w:rFonts w:ascii="Arial" w:hAnsi="Arial" w:cs="Arial"/>
          <w:color w:val="000000"/>
        </w:rPr>
      </w:pPr>
    </w:p>
    <w:p w14:paraId="237170CD" w14:textId="1BCA168D" w:rsidR="00E53F73" w:rsidRPr="0093510E" w:rsidRDefault="009D0B29" w:rsidP="003B016E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</w:t>
      </w:r>
      <w:r w:rsidR="004D5A78">
        <w:rPr>
          <w:rFonts w:ascii="Arial" w:hAnsi="Arial" w:cs="Arial"/>
          <w:color w:val="000000"/>
        </w:rPr>
        <w:t>information</w:t>
      </w:r>
      <w:r>
        <w:rPr>
          <w:rFonts w:ascii="Arial" w:hAnsi="Arial" w:cs="Arial"/>
          <w:color w:val="000000"/>
        </w:rPr>
        <w:t xml:space="preserve"> in Penn State’s </w:t>
      </w:r>
      <w:hyperlink r:id="rId15" w:history="1">
        <w:r w:rsidRPr="00A35889">
          <w:rPr>
            <w:rStyle w:val="Hyperlink"/>
            <w:rFonts w:ascii="Arial" w:hAnsi="Arial" w:cs="Arial"/>
          </w:rPr>
          <w:t>Remote Teaching FAQs</w:t>
        </w:r>
      </w:hyperlink>
      <w:r>
        <w:rPr>
          <w:rFonts w:ascii="Arial" w:hAnsi="Arial" w:cs="Arial"/>
          <w:color w:val="000000"/>
        </w:rPr>
        <w:t xml:space="preserve"> covers special concerns for </w:t>
      </w:r>
      <w:hyperlink r:id="rId16" w:history="1">
        <w:r w:rsidR="00A35889" w:rsidRPr="00A35889">
          <w:rPr>
            <w:rStyle w:val="Hyperlink"/>
            <w:rFonts w:ascii="Arial" w:hAnsi="Arial" w:cs="Arial"/>
          </w:rPr>
          <w:t xml:space="preserve">sponsored </w:t>
        </w:r>
        <w:r w:rsidRPr="00A35889">
          <w:rPr>
            <w:rStyle w:val="Hyperlink"/>
            <w:rFonts w:ascii="Arial" w:hAnsi="Arial" w:cs="Arial"/>
          </w:rPr>
          <w:t>international students</w:t>
        </w:r>
      </w:hyperlink>
      <w:r>
        <w:rPr>
          <w:rFonts w:ascii="Arial" w:hAnsi="Arial" w:cs="Arial"/>
          <w:color w:val="000000"/>
        </w:rPr>
        <w:t xml:space="preserve">, how the University is supporting </w:t>
      </w:r>
      <w:hyperlink r:id="rId17" w:history="1">
        <w:r w:rsidRPr="00B75DD7">
          <w:rPr>
            <w:rStyle w:val="Hyperlink"/>
            <w:rFonts w:ascii="Arial" w:hAnsi="Arial" w:cs="Arial"/>
          </w:rPr>
          <w:t xml:space="preserve">students with </w:t>
        </w:r>
        <w:r w:rsidR="00A35889" w:rsidRPr="00B75DD7">
          <w:rPr>
            <w:rStyle w:val="Hyperlink"/>
            <w:rFonts w:ascii="Arial" w:hAnsi="Arial" w:cs="Arial"/>
          </w:rPr>
          <w:t>extenuating</w:t>
        </w:r>
        <w:r w:rsidRPr="00B75DD7">
          <w:rPr>
            <w:rStyle w:val="Hyperlink"/>
            <w:rFonts w:ascii="Arial" w:hAnsi="Arial" w:cs="Arial"/>
          </w:rPr>
          <w:t xml:space="preserve"> circumstances</w:t>
        </w:r>
      </w:hyperlink>
      <w:r>
        <w:rPr>
          <w:rFonts w:ascii="Arial" w:hAnsi="Arial" w:cs="Arial"/>
          <w:color w:val="000000"/>
        </w:rPr>
        <w:t xml:space="preserve">, and </w:t>
      </w:r>
      <w:r w:rsidR="00037E75">
        <w:rPr>
          <w:rFonts w:ascii="Arial" w:hAnsi="Arial" w:cs="Arial"/>
          <w:color w:val="000000"/>
        </w:rPr>
        <w:t xml:space="preserve">how faculty can support </w:t>
      </w:r>
      <w:hyperlink r:id="rId18" w:history="1">
        <w:r w:rsidR="00037E75" w:rsidRPr="00C71573">
          <w:rPr>
            <w:rStyle w:val="Hyperlink"/>
            <w:rFonts w:ascii="Arial" w:hAnsi="Arial" w:cs="Arial"/>
          </w:rPr>
          <w:t>students who are exhibiting emotional distress</w:t>
        </w:r>
      </w:hyperlink>
      <w:r w:rsidR="00037E75">
        <w:rPr>
          <w:rFonts w:ascii="Arial" w:hAnsi="Arial" w:cs="Arial"/>
          <w:color w:val="000000"/>
        </w:rPr>
        <w:t xml:space="preserve"> or other concerning behaviors.</w:t>
      </w:r>
    </w:p>
    <w:p w14:paraId="7D7D10C5" w14:textId="77777777" w:rsidR="00552584" w:rsidRPr="00552584" w:rsidRDefault="00552584" w:rsidP="00552584">
      <w:pPr>
        <w:pStyle w:val="xxmsonormal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E3CD11A" w14:textId="2FDA154E" w:rsidR="008011BB" w:rsidRDefault="001E00A0" w:rsidP="008011BB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E00A0">
        <w:rPr>
          <w:rFonts w:ascii="Arial" w:hAnsi="Arial" w:cs="Arial"/>
          <w:color w:val="000000"/>
        </w:rPr>
        <w:t xml:space="preserve">New </w:t>
      </w:r>
      <w:r>
        <w:rPr>
          <w:rFonts w:ascii="Arial" w:hAnsi="Arial" w:cs="Arial"/>
          <w:color w:val="000000"/>
        </w:rPr>
        <w:t xml:space="preserve">Penn State </w:t>
      </w:r>
      <w:r w:rsidRPr="001E00A0">
        <w:rPr>
          <w:rFonts w:ascii="Arial" w:hAnsi="Arial" w:cs="Arial"/>
          <w:color w:val="000000"/>
        </w:rPr>
        <w:t xml:space="preserve">students and their families </w:t>
      </w:r>
      <w:r>
        <w:rPr>
          <w:rFonts w:ascii="Arial" w:hAnsi="Arial" w:cs="Arial"/>
          <w:color w:val="000000"/>
        </w:rPr>
        <w:t xml:space="preserve">will </w:t>
      </w:r>
      <w:r w:rsidRPr="001E00A0">
        <w:rPr>
          <w:rFonts w:ascii="Arial" w:hAnsi="Arial" w:cs="Arial"/>
          <w:color w:val="000000"/>
        </w:rPr>
        <w:t>participate in</w:t>
      </w:r>
      <w:r>
        <w:rPr>
          <w:rFonts w:ascii="Arial" w:hAnsi="Arial" w:cs="Arial"/>
          <w:color w:val="000000"/>
        </w:rPr>
        <w:t xml:space="preserve"> a </w:t>
      </w:r>
      <w:hyperlink r:id="rId19" w:history="1">
        <w:r w:rsidRPr="00EE1E4B">
          <w:rPr>
            <w:rStyle w:val="Hyperlink"/>
            <w:rFonts w:ascii="Arial" w:hAnsi="Arial" w:cs="Arial"/>
          </w:rPr>
          <w:t>virtual orientation experience</w:t>
        </w:r>
      </w:hyperlink>
      <w:r w:rsidR="0010759D">
        <w:rPr>
          <w:rFonts w:ascii="Arial" w:hAnsi="Arial" w:cs="Arial"/>
          <w:color w:val="000000"/>
        </w:rPr>
        <w:t xml:space="preserve"> this summer.</w:t>
      </w:r>
    </w:p>
    <w:p w14:paraId="45B2199C" w14:textId="77777777" w:rsidR="005A01D4" w:rsidRPr="005A01D4" w:rsidRDefault="005A01D4" w:rsidP="005A01D4">
      <w:pPr>
        <w:rPr>
          <w:rFonts w:ascii="Arial" w:hAnsi="Arial" w:cs="Arial"/>
          <w:color w:val="000000"/>
        </w:rPr>
      </w:pPr>
    </w:p>
    <w:p w14:paraId="5C7024BB" w14:textId="7102C87E" w:rsidR="005A01D4" w:rsidRPr="005A01D4" w:rsidRDefault="005A01D4" w:rsidP="005A01D4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guidance in Penn State’s </w:t>
      </w:r>
      <w:hyperlink r:id="rId20" w:history="1">
        <w:r w:rsidRPr="00A35889">
          <w:rPr>
            <w:rStyle w:val="Hyperlink"/>
            <w:rFonts w:ascii="Arial" w:hAnsi="Arial" w:cs="Arial"/>
          </w:rPr>
          <w:t xml:space="preserve">Remote </w:t>
        </w:r>
        <w:r>
          <w:rPr>
            <w:rStyle w:val="Hyperlink"/>
            <w:rFonts w:ascii="Arial" w:hAnsi="Arial" w:cs="Arial"/>
          </w:rPr>
          <w:t xml:space="preserve">Learning </w:t>
        </w:r>
        <w:r w:rsidRPr="00A35889">
          <w:rPr>
            <w:rStyle w:val="Hyperlink"/>
            <w:rFonts w:ascii="Arial" w:hAnsi="Arial" w:cs="Arial"/>
          </w:rPr>
          <w:t>FAQs</w:t>
        </w:r>
      </w:hyperlink>
      <w:r>
        <w:rPr>
          <w:rFonts w:ascii="Arial" w:hAnsi="Arial" w:cs="Arial"/>
          <w:color w:val="000000"/>
        </w:rPr>
        <w:t xml:space="preserve"> covers </w:t>
      </w:r>
      <w:hyperlink r:id="rId21" w:history="1">
        <w:r w:rsidRPr="00DB4E32">
          <w:rPr>
            <w:rStyle w:val="Hyperlink"/>
            <w:rFonts w:ascii="Arial" w:hAnsi="Arial" w:cs="Arial"/>
          </w:rPr>
          <w:t>students’ concerns about mental health issues affecting their learning</w:t>
        </w:r>
      </w:hyperlink>
      <w:r>
        <w:rPr>
          <w:rFonts w:ascii="Arial" w:hAnsi="Arial" w:cs="Arial"/>
          <w:color w:val="000000"/>
        </w:rPr>
        <w:t xml:space="preserve"> and other </w:t>
      </w:r>
      <w:hyperlink r:id="rId22" w:history="1">
        <w:r w:rsidRPr="004D5A78">
          <w:rPr>
            <w:rStyle w:val="Hyperlink"/>
            <w:rFonts w:ascii="Arial" w:hAnsi="Arial" w:cs="Arial"/>
          </w:rPr>
          <w:t>stressors they are experiencing</w:t>
        </w:r>
      </w:hyperlink>
      <w:r>
        <w:rPr>
          <w:rFonts w:ascii="Arial" w:hAnsi="Arial" w:cs="Arial"/>
          <w:color w:val="000000"/>
        </w:rPr>
        <w:t xml:space="preserve">. </w:t>
      </w:r>
    </w:p>
    <w:p w14:paraId="63AFCC82" w14:textId="77777777" w:rsidR="007B0415" w:rsidRPr="001E00A0" w:rsidRDefault="007B0415" w:rsidP="001E00A0">
      <w:pPr>
        <w:rPr>
          <w:rFonts w:ascii="Arial" w:hAnsi="Arial" w:cs="Arial"/>
          <w:color w:val="000000"/>
        </w:rPr>
      </w:pPr>
    </w:p>
    <w:p w14:paraId="720D420D" w14:textId="6EA58D96" w:rsidR="007628B7" w:rsidRDefault="005C123F" w:rsidP="007B041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23" w:history="1">
        <w:r w:rsidR="00867DC2">
          <w:rPr>
            <w:rStyle w:val="Hyperlink"/>
            <w:rFonts w:ascii="Arial" w:hAnsi="Arial" w:cs="Arial"/>
          </w:rPr>
          <w:t>Online</w:t>
        </w:r>
        <w:r w:rsidR="001F2A3A" w:rsidRPr="007B0415">
          <w:rPr>
            <w:rStyle w:val="Hyperlink"/>
            <w:rFonts w:ascii="Arial" w:hAnsi="Arial" w:cs="Arial"/>
          </w:rPr>
          <w:t xml:space="preserve"> Lion Quest and Leadership Values Workshops</w:t>
        </w:r>
      </w:hyperlink>
      <w:r w:rsidR="001F2A3A" w:rsidRPr="007B0415">
        <w:rPr>
          <w:rFonts w:ascii="Arial" w:hAnsi="Arial" w:cs="Arial"/>
          <w:color w:val="000000"/>
        </w:rPr>
        <w:t xml:space="preserve"> are open for student registration.</w:t>
      </w:r>
    </w:p>
    <w:p w14:paraId="1E72934F" w14:textId="77777777" w:rsidR="00F25E58" w:rsidRDefault="00F25E58" w:rsidP="00F25E58">
      <w:pPr>
        <w:pStyle w:val="ListParagraph"/>
        <w:rPr>
          <w:rFonts w:ascii="Arial" w:hAnsi="Arial" w:cs="Arial"/>
          <w:color w:val="000000"/>
        </w:rPr>
      </w:pPr>
    </w:p>
    <w:p w14:paraId="6B1EFA3B" w14:textId="13013EA9" w:rsidR="00F25E58" w:rsidRDefault="000742CC" w:rsidP="007B041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0742CC">
        <w:rPr>
          <w:rFonts w:ascii="Arial" w:hAnsi="Arial" w:cs="Arial"/>
          <w:color w:val="000000"/>
        </w:rPr>
        <w:t>Student Engagement Network announce</w:t>
      </w:r>
      <w:r>
        <w:rPr>
          <w:rFonts w:ascii="Arial" w:hAnsi="Arial" w:cs="Arial"/>
          <w:color w:val="000000"/>
        </w:rPr>
        <w:t>d</w:t>
      </w:r>
      <w:r w:rsidRPr="000742CC">
        <w:rPr>
          <w:rFonts w:ascii="Arial" w:hAnsi="Arial" w:cs="Arial"/>
          <w:color w:val="000000"/>
        </w:rPr>
        <w:t xml:space="preserve"> </w:t>
      </w:r>
      <w:hyperlink r:id="rId24" w:history="1">
        <w:r w:rsidRPr="0011380C">
          <w:rPr>
            <w:rStyle w:val="Hyperlink"/>
            <w:rFonts w:ascii="Arial" w:hAnsi="Arial" w:cs="Arial"/>
          </w:rPr>
          <w:t>Remote Innovation Grants for summer 2020</w:t>
        </w:r>
      </w:hyperlink>
      <w:r w:rsidR="005261B6">
        <w:rPr>
          <w:rFonts w:ascii="Arial" w:hAnsi="Arial" w:cs="Arial"/>
          <w:color w:val="000000"/>
        </w:rPr>
        <w:t>, with applications due by May 3</w:t>
      </w:r>
      <w:r>
        <w:rPr>
          <w:rFonts w:ascii="Arial" w:hAnsi="Arial" w:cs="Arial"/>
          <w:color w:val="000000"/>
        </w:rPr>
        <w:t>.</w:t>
      </w:r>
    </w:p>
    <w:p w14:paraId="7438BBF9" w14:textId="77777777" w:rsidR="008011BB" w:rsidRDefault="008011BB" w:rsidP="008011BB">
      <w:pPr>
        <w:pStyle w:val="ListParagraph"/>
        <w:rPr>
          <w:rFonts w:ascii="Arial" w:hAnsi="Arial" w:cs="Arial"/>
          <w:color w:val="000000"/>
        </w:rPr>
      </w:pPr>
    </w:p>
    <w:p w14:paraId="517BD3FF" w14:textId="41512F0F" w:rsidR="00BD7BD1" w:rsidRDefault="008011BB" w:rsidP="00BD7BD1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Career Services </w:t>
      </w:r>
      <w:r w:rsidR="00E37E0B">
        <w:rPr>
          <w:rFonts w:ascii="Arial" w:hAnsi="Arial" w:cs="Arial"/>
          <w:color w:val="000000"/>
        </w:rPr>
        <w:t xml:space="preserve">is offering </w:t>
      </w:r>
      <w:hyperlink r:id="rId25" w:history="1">
        <w:r w:rsidRPr="002766FA">
          <w:rPr>
            <w:rStyle w:val="Hyperlink"/>
            <w:rFonts w:ascii="Arial" w:hAnsi="Arial" w:cs="Arial"/>
          </w:rPr>
          <w:t>virtual counseling and resources</w:t>
        </w:r>
      </w:hyperlink>
      <w:r w:rsidRPr="008011BB">
        <w:rPr>
          <w:rFonts w:ascii="Arial" w:hAnsi="Arial" w:cs="Arial"/>
          <w:color w:val="000000"/>
        </w:rPr>
        <w:t xml:space="preserve"> to help students</w:t>
      </w:r>
      <w:r w:rsidR="002766FA">
        <w:rPr>
          <w:rFonts w:ascii="Arial" w:hAnsi="Arial" w:cs="Arial"/>
          <w:color w:val="000000"/>
        </w:rPr>
        <w:t xml:space="preserve"> pursue their professional goals</w:t>
      </w:r>
      <w:r w:rsidR="004C3CF2">
        <w:rPr>
          <w:rFonts w:ascii="Arial" w:hAnsi="Arial" w:cs="Arial"/>
          <w:color w:val="000000"/>
        </w:rPr>
        <w:t xml:space="preserve"> during this challenging time</w:t>
      </w:r>
      <w:r w:rsidR="00E37E0B">
        <w:rPr>
          <w:rFonts w:ascii="Arial" w:hAnsi="Arial" w:cs="Arial"/>
          <w:color w:val="000000"/>
        </w:rPr>
        <w:t>.</w:t>
      </w:r>
    </w:p>
    <w:p w14:paraId="1680CE2F" w14:textId="77777777" w:rsidR="00BD7BD1" w:rsidRDefault="00BD7BD1" w:rsidP="00BD7BD1">
      <w:pPr>
        <w:pStyle w:val="ListParagraph"/>
        <w:rPr>
          <w:rFonts w:ascii="Arial" w:hAnsi="Arial" w:cs="Arial"/>
          <w:color w:val="000000"/>
        </w:rPr>
      </w:pPr>
    </w:p>
    <w:p w14:paraId="532B68FB" w14:textId="5564C8F0" w:rsidR="00D15110" w:rsidRPr="00CA79AB" w:rsidRDefault="00BD7BD1" w:rsidP="00CA79AB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BD7BD1">
        <w:rPr>
          <w:rFonts w:ascii="Arial" w:hAnsi="Arial" w:cs="Arial"/>
          <w:color w:val="000000"/>
        </w:rPr>
        <w:t>The Office of Information Security is</w:t>
      </w:r>
      <w:hyperlink r:id="rId26" w:history="1">
        <w:r w:rsidRPr="00382B69">
          <w:rPr>
            <w:rStyle w:val="Hyperlink"/>
            <w:rFonts w:ascii="Arial" w:hAnsi="Arial" w:cs="Arial"/>
          </w:rPr>
          <w:t xml:space="preserve"> encouraging students to protect their personal information</w:t>
        </w:r>
      </w:hyperlink>
      <w:r w:rsidRPr="00BD7BD1">
        <w:rPr>
          <w:rFonts w:ascii="Arial" w:hAnsi="Arial" w:cs="Arial"/>
          <w:color w:val="000000"/>
        </w:rPr>
        <w:t xml:space="preserve"> by increasing cybersecurity measures.</w:t>
      </w:r>
    </w:p>
    <w:p w14:paraId="6CE7BE1B" w14:textId="17158CCC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DCF0531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9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4F9DAA9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30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</w:t>
      </w:r>
      <w:r w:rsidR="00611727">
        <w:rPr>
          <w:rFonts w:ascii="Arial" w:hAnsi="Arial" w:cs="Arial"/>
          <w:color w:val="201F1E"/>
          <w:bdr w:val="none" w:sz="0" w:space="0" w:color="auto" w:frame="1"/>
        </w:rPr>
        <w:t xml:space="preserve">that </w:t>
      </w:r>
      <w:r w:rsidR="00A97877">
        <w:rPr>
          <w:rFonts w:ascii="Arial" w:hAnsi="Arial" w:cs="Arial"/>
          <w:color w:val="201F1E"/>
          <w:bdr w:val="none" w:sz="0" w:space="0" w:color="auto" w:frame="1"/>
        </w:rPr>
        <w:t>Penn State is taking in response to COVID-19.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31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3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3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4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681DA15B" w14:textId="5F8B0F35" w:rsidR="00250131" w:rsidRDefault="00250131" w:rsidP="00DE266A">
      <w:pPr>
        <w:rPr>
          <w:rFonts w:ascii="Arial" w:hAnsi="Arial" w:cs="Arial"/>
          <w:sz w:val="28"/>
          <w:szCs w:val="28"/>
        </w:rPr>
      </w:pPr>
    </w:p>
    <w:p w14:paraId="2C206AAF" w14:textId="77777777" w:rsidR="00720F3C" w:rsidRPr="00903E4A" w:rsidRDefault="00720F3C" w:rsidP="00DE266A">
      <w:pPr>
        <w:rPr>
          <w:rFonts w:ascii="Arial" w:hAnsi="Arial" w:cs="Arial"/>
        </w:rPr>
      </w:pPr>
    </w:p>
    <w:sectPr w:rsidR="00720F3C" w:rsidRPr="00903E4A" w:rsidSect="006D03A2">
      <w:headerReference w:type="even" r:id="rId35"/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4FDF" w14:textId="77777777" w:rsidR="005C123F" w:rsidRDefault="005C123F" w:rsidP="00913ABB">
      <w:r>
        <w:separator/>
      </w:r>
    </w:p>
  </w:endnote>
  <w:endnote w:type="continuationSeparator" w:id="0">
    <w:p w14:paraId="770B998D" w14:textId="77777777" w:rsidR="005C123F" w:rsidRDefault="005C123F" w:rsidP="009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795A" w14:textId="77777777" w:rsidR="005C123F" w:rsidRDefault="005C123F" w:rsidP="00913ABB">
      <w:r>
        <w:separator/>
      </w:r>
    </w:p>
  </w:footnote>
  <w:footnote w:type="continuationSeparator" w:id="0">
    <w:p w14:paraId="0B4CCB32" w14:textId="77777777" w:rsidR="005C123F" w:rsidRDefault="005C123F" w:rsidP="0091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9326214"/>
      <w:docPartObj>
        <w:docPartGallery w:val="Page Numbers (Top of Page)"/>
        <w:docPartUnique/>
      </w:docPartObj>
    </w:sdtPr>
    <w:sdtContent>
      <w:p w14:paraId="74404E87" w14:textId="53073D5C" w:rsidR="00913ABB" w:rsidRDefault="00913ABB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2D69E" w14:textId="77777777" w:rsidR="00913ABB" w:rsidRDefault="00913ABB" w:rsidP="00913A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74800307"/>
      <w:docPartObj>
        <w:docPartGallery w:val="Page Numbers (Top of Page)"/>
        <w:docPartUnique/>
      </w:docPartObj>
    </w:sdtPr>
    <w:sdtContent>
      <w:p w14:paraId="0877F6B1" w14:textId="785A2563" w:rsidR="00913ABB" w:rsidRDefault="00913ABB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5B1D17" w14:textId="77777777" w:rsidR="00913ABB" w:rsidRDefault="00913ABB" w:rsidP="00913A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21"/>
  </w:num>
  <w:num w:numId="11">
    <w:abstractNumId w:val="6"/>
  </w:num>
  <w:num w:numId="12">
    <w:abstractNumId w:val="0"/>
  </w:num>
  <w:num w:numId="13">
    <w:abstractNumId w:val="12"/>
  </w:num>
  <w:num w:numId="14">
    <w:abstractNumId w:val="18"/>
  </w:num>
  <w:num w:numId="15">
    <w:abstractNumId w:val="16"/>
  </w:num>
  <w:num w:numId="16">
    <w:abstractNumId w:val="22"/>
  </w:num>
  <w:num w:numId="17">
    <w:abstractNumId w:val="13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22A6E"/>
    <w:rsid w:val="00037E75"/>
    <w:rsid w:val="00042B43"/>
    <w:rsid w:val="00072639"/>
    <w:rsid w:val="000742CC"/>
    <w:rsid w:val="00090EC4"/>
    <w:rsid w:val="00090FD9"/>
    <w:rsid w:val="000915C6"/>
    <w:rsid w:val="000A1D2F"/>
    <w:rsid w:val="000C4BB3"/>
    <w:rsid w:val="000C5860"/>
    <w:rsid w:val="00102F68"/>
    <w:rsid w:val="0010759D"/>
    <w:rsid w:val="0011380C"/>
    <w:rsid w:val="001154B6"/>
    <w:rsid w:val="001413DE"/>
    <w:rsid w:val="001414F7"/>
    <w:rsid w:val="001669BB"/>
    <w:rsid w:val="00177C25"/>
    <w:rsid w:val="00185199"/>
    <w:rsid w:val="0018533B"/>
    <w:rsid w:val="001B2D57"/>
    <w:rsid w:val="001B4A59"/>
    <w:rsid w:val="001E00A0"/>
    <w:rsid w:val="001F2A3A"/>
    <w:rsid w:val="00212440"/>
    <w:rsid w:val="0022089A"/>
    <w:rsid w:val="00232384"/>
    <w:rsid w:val="00250131"/>
    <w:rsid w:val="00255635"/>
    <w:rsid w:val="00272BDD"/>
    <w:rsid w:val="002766FA"/>
    <w:rsid w:val="00293ACD"/>
    <w:rsid w:val="00320648"/>
    <w:rsid w:val="00382B69"/>
    <w:rsid w:val="00396092"/>
    <w:rsid w:val="003B016E"/>
    <w:rsid w:val="003C1F31"/>
    <w:rsid w:val="003C3720"/>
    <w:rsid w:val="003D0E6D"/>
    <w:rsid w:val="003E6079"/>
    <w:rsid w:val="00403869"/>
    <w:rsid w:val="00407315"/>
    <w:rsid w:val="00427F8D"/>
    <w:rsid w:val="00434E9D"/>
    <w:rsid w:val="00484233"/>
    <w:rsid w:val="004970B0"/>
    <w:rsid w:val="004C3CF2"/>
    <w:rsid w:val="004D5A78"/>
    <w:rsid w:val="005261B6"/>
    <w:rsid w:val="00537D3F"/>
    <w:rsid w:val="00552584"/>
    <w:rsid w:val="00573648"/>
    <w:rsid w:val="00586FFC"/>
    <w:rsid w:val="005A01D4"/>
    <w:rsid w:val="005C123F"/>
    <w:rsid w:val="005D3BFF"/>
    <w:rsid w:val="005F1E4E"/>
    <w:rsid w:val="00611727"/>
    <w:rsid w:val="0066458C"/>
    <w:rsid w:val="00676D9F"/>
    <w:rsid w:val="006D03A2"/>
    <w:rsid w:val="007054D1"/>
    <w:rsid w:val="00720F3C"/>
    <w:rsid w:val="007569AA"/>
    <w:rsid w:val="007628B7"/>
    <w:rsid w:val="00780F9E"/>
    <w:rsid w:val="00786DCA"/>
    <w:rsid w:val="007A137D"/>
    <w:rsid w:val="007B0415"/>
    <w:rsid w:val="007B3E5D"/>
    <w:rsid w:val="007D7193"/>
    <w:rsid w:val="008011BB"/>
    <w:rsid w:val="00825A81"/>
    <w:rsid w:val="00867DC2"/>
    <w:rsid w:val="00886C35"/>
    <w:rsid w:val="00892CEF"/>
    <w:rsid w:val="00897FE7"/>
    <w:rsid w:val="008A27DC"/>
    <w:rsid w:val="008A3E07"/>
    <w:rsid w:val="008A608E"/>
    <w:rsid w:val="008D6881"/>
    <w:rsid w:val="008E00B1"/>
    <w:rsid w:val="008E4497"/>
    <w:rsid w:val="00903E4A"/>
    <w:rsid w:val="00913ABB"/>
    <w:rsid w:val="0093510E"/>
    <w:rsid w:val="0098732B"/>
    <w:rsid w:val="009C0237"/>
    <w:rsid w:val="009D0B29"/>
    <w:rsid w:val="009E6593"/>
    <w:rsid w:val="009F203B"/>
    <w:rsid w:val="00A35889"/>
    <w:rsid w:val="00A41AA3"/>
    <w:rsid w:val="00A56EB5"/>
    <w:rsid w:val="00A81C46"/>
    <w:rsid w:val="00A97877"/>
    <w:rsid w:val="00AB0F07"/>
    <w:rsid w:val="00B4497C"/>
    <w:rsid w:val="00B66252"/>
    <w:rsid w:val="00B75DD7"/>
    <w:rsid w:val="00BC14AA"/>
    <w:rsid w:val="00BD1EEF"/>
    <w:rsid w:val="00BD7BD1"/>
    <w:rsid w:val="00BE5D5E"/>
    <w:rsid w:val="00C14915"/>
    <w:rsid w:val="00C379E4"/>
    <w:rsid w:val="00C71573"/>
    <w:rsid w:val="00CA37DE"/>
    <w:rsid w:val="00CA79AB"/>
    <w:rsid w:val="00CC36C8"/>
    <w:rsid w:val="00CF2B6B"/>
    <w:rsid w:val="00D02726"/>
    <w:rsid w:val="00D15110"/>
    <w:rsid w:val="00D2745E"/>
    <w:rsid w:val="00D418AC"/>
    <w:rsid w:val="00D51F21"/>
    <w:rsid w:val="00D839F4"/>
    <w:rsid w:val="00DA5143"/>
    <w:rsid w:val="00DB4E32"/>
    <w:rsid w:val="00DC1826"/>
    <w:rsid w:val="00DD0F12"/>
    <w:rsid w:val="00DE266A"/>
    <w:rsid w:val="00E103B5"/>
    <w:rsid w:val="00E35AD3"/>
    <w:rsid w:val="00E37E0B"/>
    <w:rsid w:val="00E4437B"/>
    <w:rsid w:val="00E46984"/>
    <w:rsid w:val="00E47F5C"/>
    <w:rsid w:val="00E53F73"/>
    <w:rsid w:val="00EA150B"/>
    <w:rsid w:val="00EC2BB2"/>
    <w:rsid w:val="00EE1E4B"/>
    <w:rsid w:val="00F04911"/>
    <w:rsid w:val="00F25E58"/>
    <w:rsid w:val="00F536BD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BB"/>
  </w:style>
  <w:style w:type="character" w:styleId="PageNumber">
    <w:name w:val="page number"/>
    <w:basedOn w:val="DefaultParagraphFont"/>
    <w:uiPriority w:val="99"/>
    <w:semiHidden/>
    <w:unhideWhenUsed/>
    <w:rsid w:val="0091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pfa.psu.edu/files/2020/04/FAQs-Extension-of-the-Probationary-Period-Due-to-COVID-19-Updated-04.23.20.docx" TargetMode="External"/><Relationship Id="rId18" Type="http://schemas.openxmlformats.org/officeDocument/2006/relationships/hyperlink" Target="https://remoteteaching.psu.edu/ufaqs/how-can-i-support-students-who-may-be-exhibiting-emotional-distress-or-other-concerning-behaviors/" TargetMode="External"/><Relationship Id="rId26" Type="http://schemas.openxmlformats.org/officeDocument/2006/relationships/hyperlink" Target="https://news.psu.edu/story/616428/2020/04/21/campus-life/students-encouraged-increase-cybersecurity-measures" TargetMode="External"/><Relationship Id="rId21" Type="http://schemas.openxmlformats.org/officeDocument/2006/relationships/hyperlink" Target="https://remotelearning.psu.edu/ufaqs/i-feel-overwhelmed-stressed-and-or-anxious-consistently-and-have-noticed-its-starting-to-affect-my-functioning-what-are-my-options/" TargetMode="External"/><Relationship Id="rId34" Type="http://schemas.openxmlformats.org/officeDocument/2006/relationships/hyperlink" Target="http://remotelearning.psu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pfa.psu.edu/files/2020/04/Guidance-Extension-of-the-Probationary-Period-Due-to-COVID-19-Updated-04.23.20.docx" TargetMode="External"/><Relationship Id="rId17" Type="http://schemas.openxmlformats.org/officeDocument/2006/relationships/hyperlink" Target="https://remoteteaching.psu.edu/ufaqs/one-of-my-students-is-experiencing-extenuating-circumstances-such-as-financial-insecurity-academic-concerns-etc-due-to-covid-19-how-can-the-university-support-them/" TargetMode="External"/><Relationship Id="rId25" Type="http://schemas.openxmlformats.org/officeDocument/2006/relationships/hyperlink" Target="https://news.psu.edu/story/615461/2020/04/16/academics/career-services-available-coach-students-through-current" TargetMode="External"/><Relationship Id="rId33" Type="http://schemas.openxmlformats.org/officeDocument/2006/relationships/hyperlink" Target="http://remoteteaching.psu.edu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moteteaching.psu.edu/ufaqs/are-there-special-concerns-for-sponsored-international-students/" TargetMode="External"/><Relationship Id="rId20" Type="http://schemas.openxmlformats.org/officeDocument/2006/relationships/hyperlink" Target="https://remotelearning.psu.edu/faq/" TargetMode="External"/><Relationship Id="rId29" Type="http://schemas.openxmlformats.org/officeDocument/2006/relationships/hyperlink" Target="https://sites.psu.edu/virusinfo/faq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16091/2020/04/17/administration/all-events-be-canceled-postponed-held-virtually-through-june" TargetMode="External"/><Relationship Id="rId24" Type="http://schemas.openxmlformats.org/officeDocument/2006/relationships/hyperlink" Target="https://news.psu.edu/story/616158/2020/04/20/academics/student-engagement-network-announces-remote-innovation-grants" TargetMode="External"/><Relationship Id="rId32" Type="http://schemas.openxmlformats.org/officeDocument/2006/relationships/hyperlink" Target="https://sites.psu.edu/virusinfo/contacts-and-resources-for-penn-staters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remoteteaching.psu.edu/faq/" TargetMode="External"/><Relationship Id="rId23" Type="http://schemas.openxmlformats.org/officeDocument/2006/relationships/hyperlink" Target="https://news.psu.edu/story/615469/2020/04/14/campus-life/virtual-lion-quest-and-online-leadership-values-workshops-open" TargetMode="External"/><Relationship Id="rId28" Type="http://schemas.openxmlformats.org/officeDocument/2006/relationships/hyperlink" Target="https://sites.psu.edu/virusinfo/faqs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news.psu.edu/story/617057/2020/04/23/message-penn-state-president-eric-j-barron" TargetMode="External"/><Relationship Id="rId19" Type="http://schemas.openxmlformats.org/officeDocument/2006/relationships/hyperlink" Target="https://news.psu.edu/story/615948/2020/04/16/academics/new-students-and-their-families-participate-virtual-orientation" TargetMode="External"/><Relationship Id="rId31" Type="http://schemas.openxmlformats.org/officeDocument/2006/relationships/hyperlink" Target="https://hr.psu.edu/covid-19-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16053/2020/04/17/academics/faculty-sessions-offered-ways-blend-asynchronous-and-synchronous" TargetMode="External"/><Relationship Id="rId22" Type="http://schemas.openxmlformats.org/officeDocument/2006/relationships/hyperlink" Target="https://remotelearning.psu.edu/ufaqs/im-experiencing-new-stressors-during-this-time-how-should-i-manage-them/" TargetMode="External"/><Relationship Id="rId27" Type="http://schemas.openxmlformats.org/officeDocument/2006/relationships/hyperlink" Target="https://sites.psu.edu/virusinfo" TargetMode="External"/><Relationship Id="rId30" Type="http://schemas.openxmlformats.org/officeDocument/2006/relationships/hyperlink" Target="https://virusinfo.psu.edu/university-measures/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8524-3508-40C1-8857-7E565CCF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4626</Characters>
  <Application>Microsoft Office Word</Application>
  <DocSecurity>0</DocSecurity>
  <Lines>110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5</cp:revision>
  <dcterms:created xsi:type="dcterms:W3CDTF">2020-04-24T18:04:00Z</dcterms:created>
  <dcterms:modified xsi:type="dcterms:W3CDTF">2020-06-29T16:21:00Z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