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6B1EA19B" w:rsidR="0066458C" w:rsidRPr="00D67C42" w:rsidRDefault="00FB00C5" w:rsidP="00F04911">
      <w:pPr>
        <w:rPr>
          <w:rFonts w:ascii="Arial" w:hAnsi="Arial" w:cs="Arial"/>
          <w:b/>
          <w:bCs/>
        </w:rPr>
      </w:pPr>
      <w:r w:rsidRPr="00D67C42">
        <w:rPr>
          <w:rFonts w:ascii="Arial" w:hAnsi="Arial" w:cs="Arial"/>
          <w:b/>
          <w:bCs/>
        </w:rPr>
        <w:t xml:space="preserve">Friday, </w:t>
      </w:r>
      <w:r w:rsidR="004C0F1C" w:rsidRPr="00D67C42">
        <w:rPr>
          <w:rFonts w:ascii="Arial" w:hAnsi="Arial" w:cs="Arial"/>
          <w:b/>
          <w:bCs/>
        </w:rPr>
        <w:t xml:space="preserve">June </w:t>
      </w:r>
      <w:r w:rsidR="00A142AB" w:rsidRPr="00D67C42">
        <w:rPr>
          <w:rFonts w:ascii="Arial" w:hAnsi="Arial" w:cs="Arial"/>
          <w:b/>
          <w:bCs/>
        </w:rPr>
        <w:t>12</w:t>
      </w:r>
      <w:r w:rsidR="00995260" w:rsidRPr="00D67C42">
        <w:rPr>
          <w:rFonts w:ascii="Arial" w:hAnsi="Arial" w:cs="Arial"/>
          <w:b/>
          <w:bCs/>
        </w:rPr>
        <w:t>,</w:t>
      </w:r>
      <w:r w:rsidR="000065A0" w:rsidRPr="00D67C42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Pr="00D67C42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D67C42" w:rsidRDefault="00F04911" w:rsidP="00F04911">
      <w:pPr>
        <w:rPr>
          <w:rFonts w:ascii="Arial" w:hAnsi="Arial" w:cs="Arial"/>
          <w:b/>
          <w:bCs/>
        </w:rPr>
      </w:pPr>
      <w:r w:rsidRPr="00D67C42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D67C42" w:rsidRDefault="00F04911" w:rsidP="0062794B">
      <w:pPr>
        <w:rPr>
          <w:rFonts w:ascii="Arial" w:hAnsi="Arial" w:cs="Arial"/>
          <w:b/>
          <w:bCs/>
        </w:rPr>
      </w:pPr>
    </w:p>
    <w:p w14:paraId="1887AFE4" w14:textId="3919CFA6" w:rsidR="00B77DBE" w:rsidRPr="00D67C42" w:rsidRDefault="00F04911" w:rsidP="0062794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This email provides </w:t>
      </w:r>
      <w:r w:rsidR="00090EC4" w:rsidRPr="00D67C42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University </w:t>
      </w:r>
      <w:r w:rsidR="00B77DBE" w:rsidRPr="00D67C42">
        <w:rPr>
          <w:rFonts w:ascii="Arial" w:hAnsi="Arial" w:cs="Arial"/>
          <w:color w:val="201F1E"/>
          <w:bdr w:val="none" w:sz="0" w:space="0" w:color="auto" w:frame="1"/>
        </w:rPr>
        <w:t xml:space="preserve">pandemic-related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news and updates </w:t>
      </w:r>
      <w:r w:rsidR="00E419C2" w:rsidRPr="00D67C42">
        <w:rPr>
          <w:rFonts w:ascii="Arial" w:hAnsi="Arial" w:cs="Arial"/>
          <w:color w:val="201F1E"/>
          <w:bdr w:val="none" w:sz="0" w:space="0" w:color="auto" w:frame="1"/>
        </w:rPr>
        <w:t>during the past week</w:t>
      </w:r>
      <w:r w:rsidR="00BF7671" w:rsidRPr="00D67C42">
        <w:rPr>
          <w:rFonts w:ascii="Arial" w:hAnsi="Arial" w:cs="Arial"/>
          <w:color w:val="201F1E"/>
          <w:bdr w:val="none" w:sz="0" w:space="0" w:color="auto" w:frame="1"/>
        </w:rPr>
        <w:t>. Please review and forward it to colleagues in your units.</w:t>
      </w:r>
    </w:p>
    <w:p w14:paraId="470F388F" w14:textId="77777777" w:rsidR="003467FB" w:rsidRPr="00D67C42" w:rsidRDefault="003467FB" w:rsidP="0062794B">
      <w:pPr>
        <w:rPr>
          <w:rFonts w:ascii="Arial" w:hAnsi="Arial" w:cs="Arial"/>
        </w:rPr>
      </w:pPr>
    </w:p>
    <w:p w14:paraId="29CA0DE5" w14:textId="0DEF8ACE" w:rsidR="00D67C42" w:rsidRPr="00D67C42" w:rsidRDefault="00D67C42" w:rsidP="006279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>The University will announce its plans for the Fall 2020 semester on Monday, June 15.</w:t>
      </w:r>
    </w:p>
    <w:p w14:paraId="1B18462F" w14:textId="77777777" w:rsidR="00D67C42" w:rsidRPr="00D67C42" w:rsidRDefault="00D67C42" w:rsidP="0062794B">
      <w:pPr>
        <w:pStyle w:val="ListParagraph"/>
        <w:rPr>
          <w:rFonts w:ascii="Arial" w:hAnsi="Arial" w:cs="Arial"/>
        </w:rPr>
      </w:pPr>
    </w:p>
    <w:p w14:paraId="4700A831" w14:textId="2AA41EEC" w:rsidR="008408FD" w:rsidRPr="008408FD" w:rsidRDefault="00D76FFA" w:rsidP="0062794B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i/>
          <w:iCs/>
          <w:color w:val="000000" w:themeColor="text1"/>
        </w:rPr>
      </w:pPr>
      <w:r w:rsidRPr="003D4E47">
        <w:rPr>
          <w:rFonts w:ascii="Arial" w:hAnsi="Arial" w:cs="Arial"/>
          <w:color w:val="000000" w:themeColor="text1"/>
        </w:rPr>
        <w:t xml:space="preserve">Penn State is preparing for a coordinated, phased return to on-campus working, learning, and living </w:t>
      </w:r>
      <w:r w:rsidR="00D67C42" w:rsidRPr="003D4E47">
        <w:rPr>
          <w:rFonts w:ascii="Arial" w:hAnsi="Arial" w:cs="Arial"/>
          <w:color w:val="000000" w:themeColor="text1"/>
        </w:rPr>
        <w:t>at locations across the Commonwealth</w:t>
      </w:r>
      <w:r w:rsidRPr="003D4E47">
        <w:rPr>
          <w:rFonts w:ascii="Arial" w:hAnsi="Arial" w:cs="Arial"/>
          <w:color w:val="000000" w:themeColor="text1"/>
        </w:rPr>
        <w:t xml:space="preserve">. Information </w:t>
      </w:r>
      <w:r w:rsidR="009E2DDB" w:rsidRPr="003D4E47">
        <w:rPr>
          <w:rFonts w:ascii="Arial" w:hAnsi="Arial" w:cs="Arial"/>
          <w:color w:val="000000" w:themeColor="text1"/>
        </w:rPr>
        <w:t>about</w:t>
      </w:r>
      <w:r w:rsidRPr="003D4E47">
        <w:rPr>
          <w:rFonts w:ascii="Arial" w:hAnsi="Arial" w:cs="Arial"/>
          <w:color w:val="000000" w:themeColor="text1"/>
        </w:rPr>
        <w:t xml:space="preserve"> the process will </w:t>
      </w:r>
      <w:r w:rsidR="00D67C42" w:rsidRPr="003D4E47">
        <w:rPr>
          <w:rFonts w:ascii="Arial" w:hAnsi="Arial" w:cs="Arial"/>
          <w:color w:val="000000" w:themeColor="text1"/>
        </w:rPr>
        <w:t xml:space="preserve">be </w:t>
      </w:r>
      <w:r w:rsidR="008408FD">
        <w:rPr>
          <w:rFonts w:ascii="Arial" w:hAnsi="Arial" w:cs="Arial"/>
          <w:color w:val="000000" w:themeColor="text1"/>
        </w:rPr>
        <w:t>posted</w:t>
      </w:r>
      <w:r w:rsidR="00D67C42" w:rsidRPr="003D4E47">
        <w:rPr>
          <w:rFonts w:ascii="Arial" w:hAnsi="Arial" w:cs="Arial"/>
          <w:color w:val="000000" w:themeColor="text1"/>
        </w:rPr>
        <w:t xml:space="preserve"> on the </w:t>
      </w:r>
      <w:hyperlink r:id="rId10" w:history="1">
        <w:r w:rsidR="00D67C42" w:rsidRPr="003D4E47">
          <w:rPr>
            <w:rStyle w:val="Hyperlink"/>
            <w:rFonts w:ascii="Arial" w:hAnsi="Arial" w:cs="Arial"/>
          </w:rPr>
          <w:t>“Back to State” webpage</w:t>
        </w:r>
        <w:r w:rsidR="00D67C42" w:rsidRPr="003D4E47">
          <w:rPr>
            <w:rStyle w:val="Hyperlink"/>
            <w:rFonts w:ascii="Arial" w:hAnsi="Arial" w:cs="Arial"/>
            <w:color w:val="000000" w:themeColor="text1"/>
            <w:u w:val="none"/>
          </w:rPr>
          <w:t>.</w:t>
        </w:r>
      </w:hyperlink>
      <w:r w:rsidR="008408FD">
        <w:rPr>
          <w:rFonts w:ascii="Arial" w:hAnsi="Arial" w:cs="Arial"/>
          <w:color w:val="000000" w:themeColor="text1"/>
        </w:rPr>
        <w:t xml:space="preserve"> The </w:t>
      </w:r>
      <w:hyperlink r:id="rId11" w:history="1">
        <w:r w:rsidR="008408FD" w:rsidRPr="008408FD">
          <w:rPr>
            <w:rStyle w:val="Hyperlink"/>
            <w:rFonts w:ascii="Arial" w:hAnsi="Arial" w:cs="Arial"/>
          </w:rPr>
          <w:t>University’s comprehensive COVID-19 FAQ webpage</w:t>
        </w:r>
      </w:hyperlink>
      <w:r w:rsidR="008408FD">
        <w:rPr>
          <w:rFonts w:ascii="Arial" w:hAnsi="Arial" w:cs="Arial"/>
          <w:color w:val="000000" w:themeColor="text1"/>
        </w:rPr>
        <w:t xml:space="preserve"> </w:t>
      </w:r>
      <w:r w:rsidR="00BA1447">
        <w:rPr>
          <w:rFonts w:ascii="Arial" w:hAnsi="Arial" w:cs="Arial"/>
          <w:color w:val="000000" w:themeColor="text1"/>
        </w:rPr>
        <w:t xml:space="preserve">also will be updated regularly </w:t>
      </w:r>
      <w:r w:rsidR="008408FD">
        <w:rPr>
          <w:rFonts w:ascii="Arial" w:hAnsi="Arial" w:cs="Arial"/>
          <w:color w:val="000000" w:themeColor="text1"/>
        </w:rPr>
        <w:t>with new or significantly revised questions and answers for students, faculty, staff, and the community.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408FD" w:rsidRPr="008408FD" w14:paraId="79A3FCA7" w14:textId="77777777" w:rsidTr="008408F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4A251" w14:textId="77777777" w:rsidR="008408FD" w:rsidRPr="008408FD" w:rsidRDefault="008408FD" w:rsidP="0062794B">
            <w:pPr>
              <w:rPr>
                <w:rFonts w:ascii="Arial" w:hAnsi="Arial" w:cs="Arial"/>
                <w:i/>
                <w:iCs/>
                <w:color w:val="000000" w:themeColor="text1"/>
                <w:u w:val="single"/>
              </w:rPr>
            </w:pPr>
          </w:p>
        </w:tc>
      </w:tr>
    </w:tbl>
    <w:p w14:paraId="23207CFE" w14:textId="77777777" w:rsidR="008408FD" w:rsidRPr="008408FD" w:rsidRDefault="008408FD" w:rsidP="0062794B">
      <w:pPr>
        <w:rPr>
          <w:rFonts w:ascii="Arial" w:hAnsi="Arial" w:cs="Arial"/>
          <w:i/>
          <w:iCs/>
          <w:vanish/>
          <w:color w:val="000000" w:themeColor="text1"/>
          <w:u w:val="single"/>
        </w:rPr>
      </w:pPr>
    </w:p>
    <w:p w14:paraId="5CF32D45" w14:textId="77777777" w:rsidR="003D4E47" w:rsidRPr="003D4E47" w:rsidRDefault="003D4E47" w:rsidP="0062794B">
      <w:pPr>
        <w:pStyle w:val="ListParagraph"/>
        <w:rPr>
          <w:rFonts w:ascii="Arial" w:hAnsi="Arial" w:cs="Arial"/>
          <w:color w:val="000000" w:themeColor="text1"/>
        </w:rPr>
      </w:pPr>
    </w:p>
    <w:p w14:paraId="5DA637C3" w14:textId="12FC7D17" w:rsidR="003D4E47" w:rsidRPr="003D4E47" w:rsidRDefault="001E2706" w:rsidP="0062794B">
      <w:pPr>
        <w:pStyle w:val="ListParagraph"/>
        <w:numPr>
          <w:ilvl w:val="0"/>
          <w:numId w:val="28"/>
        </w:numPr>
        <w:rPr>
          <w:rFonts w:ascii="Arial" w:hAnsi="Arial" w:cs="Arial"/>
          <w:i/>
          <w:iCs/>
          <w:color w:val="000000" w:themeColor="text1"/>
          <w:u w:val="single"/>
        </w:rPr>
      </w:pPr>
      <w:hyperlink r:id="rId12" w:history="1">
        <w:r w:rsidR="003D4E47" w:rsidRPr="003D4E47">
          <w:rPr>
            <w:rStyle w:val="Hyperlink"/>
            <w:rFonts w:ascii="Arial" w:hAnsi="Arial" w:cs="Arial"/>
          </w:rPr>
          <w:t>“Return to Work” survey results</w:t>
        </w:r>
      </w:hyperlink>
      <w:r w:rsidR="003D4E47">
        <w:rPr>
          <w:rFonts w:ascii="Arial" w:hAnsi="Arial" w:cs="Arial"/>
          <w:color w:val="000000" w:themeColor="text1"/>
        </w:rPr>
        <w:t xml:space="preserve"> show that faculty and staff </w:t>
      </w:r>
      <w:r w:rsidR="003D4E47" w:rsidRPr="003D4E47">
        <w:rPr>
          <w:rFonts w:ascii="Arial" w:hAnsi="Arial" w:cs="Arial"/>
          <w:color w:val="000000" w:themeColor="text1"/>
        </w:rPr>
        <w:t>largely support COVID-19 mitigation measures, such as testing, contact tracing, quarantine</w:t>
      </w:r>
      <w:r w:rsidR="003D4E47">
        <w:rPr>
          <w:rFonts w:ascii="Arial" w:hAnsi="Arial" w:cs="Arial"/>
          <w:color w:val="000000" w:themeColor="text1"/>
        </w:rPr>
        <w:t>,</w:t>
      </w:r>
      <w:r w:rsidR="003D4E47" w:rsidRPr="003D4E47">
        <w:rPr>
          <w:rFonts w:ascii="Arial" w:hAnsi="Arial" w:cs="Arial"/>
          <w:color w:val="000000" w:themeColor="text1"/>
        </w:rPr>
        <w:t xml:space="preserve"> and social distancing</w:t>
      </w:r>
      <w:r w:rsidR="003D4E47">
        <w:rPr>
          <w:rFonts w:ascii="Arial" w:hAnsi="Arial" w:cs="Arial"/>
          <w:color w:val="000000" w:themeColor="text1"/>
        </w:rPr>
        <w:t xml:space="preserve">. University leaders are reviewing that data and the </w:t>
      </w:r>
      <w:hyperlink r:id="rId13" w:history="1">
        <w:r w:rsidR="003D4E47" w:rsidRPr="003D4E47">
          <w:rPr>
            <w:rStyle w:val="Hyperlink"/>
            <w:rFonts w:ascii="Arial" w:hAnsi="Arial" w:cs="Arial"/>
          </w:rPr>
          <w:t>results of a similar student-focused survey</w:t>
        </w:r>
      </w:hyperlink>
      <w:r w:rsidR="003D4E47">
        <w:rPr>
          <w:rFonts w:ascii="Arial" w:hAnsi="Arial" w:cs="Arial"/>
          <w:color w:val="000000" w:themeColor="text1"/>
        </w:rPr>
        <w:t xml:space="preserve"> to inform strategies for returning to Penn State campuses.</w:t>
      </w:r>
    </w:p>
    <w:p w14:paraId="4B50D435" w14:textId="77777777" w:rsidR="003467FB" w:rsidRPr="00D67C42" w:rsidRDefault="003467FB" w:rsidP="0062794B">
      <w:pPr>
        <w:pStyle w:val="ListParagraph"/>
        <w:rPr>
          <w:rFonts w:ascii="Arial" w:hAnsi="Arial" w:cs="Arial"/>
        </w:rPr>
      </w:pPr>
    </w:p>
    <w:p w14:paraId="08C60FBF" w14:textId="77777777" w:rsidR="009E2DDB" w:rsidRDefault="00A142AB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hAnsi="Arial" w:cs="Arial"/>
        </w:rPr>
        <w:t xml:space="preserve">Penn State </w:t>
      </w:r>
      <w:hyperlink r:id="rId14" w:history="1">
        <w:r w:rsidRPr="00D67C42">
          <w:rPr>
            <w:rStyle w:val="Hyperlink"/>
            <w:rFonts w:ascii="Arial" w:hAnsi="Arial" w:cs="Arial"/>
          </w:rPr>
          <w:t xml:space="preserve">suspended </w:t>
        </w:r>
        <w:r w:rsidR="003467FB" w:rsidRPr="00D67C42">
          <w:rPr>
            <w:rStyle w:val="Hyperlink"/>
            <w:rFonts w:ascii="Arial" w:hAnsi="Arial" w:cs="Arial"/>
          </w:rPr>
          <w:t xml:space="preserve">all Fall 2020 </w:t>
        </w:r>
        <w:r w:rsidRPr="00D67C42">
          <w:rPr>
            <w:rStyle w:val="Hyperlink"/>
            <w:rFonts w:ascii="Arial" w:hAnsi="Arial" w:cs="Arial"/>
          </w:rPr>
          <w:t>semester-long study abroad programming</w:t>
        </w:r>
      </w:hyperlink>
      <w:r w:rsidRPr="00D67C42">
        <w:rPr>
          <w:rFonts w:ascii="Arial" w:hAnsi="Arial" w:cs="Arial"/>
        </w:rPr>
        <w:t>.</w:t>
      </w:r>
    </w:p>
    <w:p w14:paraId="698CB9F9" w14:textId="77777777" w:rsidR="009E2DDB" w:rsidRPr="009E2DDB" w:rsidRDefault="009E2DDB" w:rsidP="0062794B">
      <w:pPr>
        <w:pStyle w:val="ListParagraph"/>
        <w:rPr>
          <w:rFonts w:ascii="Arial" w:hAnsi="Arial" w:cs="Arial"/>
        </w:rPr>
      </w:pPr>
    </w:p>
    <w:p w14:paraId="1E30E70E" w14:textId="047528A7" w:rsidR="009E2DDB" w:rsidRPr="009E2DDB" w:rsidRDefault="009E2DDB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2DDB">
        <w:rPr>
          <w:rFonts w:ascii="Arial" w:hAnsi="Arial" w:cs="Arial"/>
          <w:color w:val="0F192D"/>
          <w:shd w:val="clear" w:color="auto" w:fill="FFFFFF"/>
        </w:rPr>
        <w:t>The recently updated </w:t>
      </w:r>
      <w:hyperlink r:id="rId15" w:history="1">
        <w:r w:rsidRPr="009E2DDB">
          <w:rPr>
            <w:rStyle w:val="Hyperlink"/>
            <w:rFonts w:ascii="Arial" w:hAnsi="Arial" w:cs="Arial"/>
            <w:color w:val="376AD3"/>
            <w:bdr w:val="none" w:sz="0" w:space="0" w:color="auto" w:frame="1"/>
            <w:shd w:val="clear" w:color="auto" w:fill="FFFFFF"/>
          </w:rPr>
          <w:t>Zoom at Penn State</w:t>
        </w:r>
      </w:hyperlink>
      <w:r w:rsidRPr="009E2DDB">
        <w:rPr>
          <w:rFonts w:ascii="Arial" w:hAnsi="Arial" w:cs="Arial"/>
          <w:color w:val="0F192D"/>
          <w:shd w:val="clear" w:color="auto" w:fill="FFFFFF"/>
        </w:rPr>
        <w:t> website offers students, faculty, and staff detailed information about the online meeting tool, including training resources, frequently asked questions, and support.</w:t>
      </w:r>
    </w:p>
    <w:p w14:paraId="5BE1C64E" w14:textId="77777777" w:rsidR="00A142AB" w:rsidRPr="00D67C42" w:rsidRDefault="00A142AB" w:rsidP="0062794B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083B4D9" w14:textId="07B2CBDF" w:rsidR="00A142AB" w:rsidRPr="0062794B" w:rsidRDefault="00A142AB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Penn State University Libraries has added two Zoom sessions to its </w:t>
      </w:r>
      <w:hyperlink r:id="rId16" w:history="1">
        <w:r w:rsidRPr="00D67C42">
          <w:rPr>
            <w:rStyle w:val="Hyperlink"/>
            <w:rFonts w:ascii="Arial" w:eastAsia="Times New Roman" w:hAnsi="Arial" w:cs="Arial"/>
            <w:shd w:val="clear" w:color="auto" w:fill="FFFFFF"/>
          </w:rPr>
          <w:t>Enabling Remote Research seminar series</w:t>
        </w:r>
      </w:hyperlink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to help researchers shift their work from onsite to offsite.</w:t>
      </w:r>
    </w:p>
    <w:p w14:paraId="7143D2D8" w14:textId="77777777" w:rsidR="0062794B" w:rsidRPr="0062794B" w:rsidRDefault="0062794B" w:rsidP="0062794B">
      <w:pPr>
        <w:rPr>
          <w:rFonts w:ascii="Arial" w:hAnsi="Arial" w:cs="Arial"/>
        </w:rPr>
      </w:pPr>
    </w:p>
    <w:p w14:paraId="502086E5" w14:textId="77777777" w:rsidR="003467FB" w:rsidRPr="00D67C42" w:rsidRDefault="00A142AB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hAnsi="Arial" w:cs="Arial"/>
        </w:rPr>
        <w:t xml:space="preserve">Penn State’s School of Public Policy is hosting a virtual speaker series, </w:t>
      </w:r>
      <w:hyperlink r:id="rId17" w:history="1">
        <w:r w:rsidRPr="00D67C42">
          <w:rPr>
            <w:rStyle w:val="Hyperlink"/>
            <w:rFonts w:ascii="Arial" w:hAnsi="Arial" w:cs="Arial"/>
          </w:rPr>
          <w:t>“Policy and the Pandemic,”</w:t>
        </w:r>
      </w:hyperlink>
      <w:r w:rsidRPr="00D67C42">
        <w:rPr>
          <w:rFonts w:ascii="Arial" w:hAnsi="Arial" w:cs="Arial"/>
        </w:rPr>
        <w:t xml:space="preserve"> on Wednesdays at 2 p.m. The next session on June 17 </w:t>
      </w:r>
      <w:r w:rsidR="003467FB" w:rsidRPr="00D67C42">
        <w:rPr>
          <w:rFonts w:ascii="Arial" w:hAnsi="Arial" w:cs="Arial"/>
        </w:rPr>
        <w:t>focuses on</w:t>
      </w:r>
      <w:r w:rsidRPr="00D67C42">
        <w:rPr>
          <w:rFonts w:ascii="Arial" w:hAnsi="Arial" w:cs="Arial"/>
        </w:rPr>
        <w:t xml:space="preserve"> </w:t>
      </w:r>
      <w:r w:rsidR="003467FB" w:rsidRPr="00D67C42">
        <w:rPr>
          <w:rFonts w:ascii="Arial" w:hAnsi="Arial" w:cs="Arial"/>
        </w:rPr>
        <w:t>state and local officials’ r</w:t>
      </w:r>
      <w:r w:rsidRPr="00D67C42">
        <w:rPr>
          <w:rFonts w:ascii="Arial" w:hAnsi="Arial" w:cs="Arial"/>
        </w:rPr>
        <w:t xml:space="preserve">esponse to </w:t>
      </w:r>
      <w:r w:rsidR="003467FB" w:rsidRPr="00D67C42">
        <w:rPr>
          <w:rFonts w:ascii="Arial" w:hAnsi="Arial" w:cs="Arial"/>
        </w:rPr>
        <w:t>the pandemic.</w:t>
      </w:r>
    </w:p>
    <w:p w14:paraId="0AE3D7C3" w14:textId="77777777" w:rsidR="003467FB" w:rsidRPr="00D67C42" w:rsidRDefault="003467FB" w:rsidP="0062794B">
      <w:pPr>
        <w:pStyle w:val="ListParagraph"/>
        <w:rPr>
          <w:rFonts w:ascii="Arial" w:eastAsia="Times New Roman" w:hAnsi="Arial" w:cs="Arial"/>
          <w:color w:val="162037"/>
        </w:rPr>
      </w:pPr>
    </w:p>
    <w:p w14:paraId="622A920D" w14:textId="0EC47881" w:rsidR="00555F19" w:rsidRPr="00D67C42" w:rsidRDefault="003467FB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162037"/>
        </w:rPr>
        <w:t xml:space="preserve">On Monday, </w:t>
      </w:r>
      <w:hyperlink r:id="rId18" w:history="1">
        <w:r w:rsidRPr="00D67C42">
          <w:rPr>
            <w:rStyle w:val="Hyperlink"/>
            <w:rFonts w:ascii="Arial" w:eastAsia="Times New Roman" w:hAnsi="Arial" w:cs="Arial"/>
          </w:rPr>
          <w:t>Penn State Athletics began a phased approach</w:t>
        </w:r>
      </w:hyperlink>
      <w:r w:rsidRPr="00D67C42">
        <w:rPr>
          <w:rFonts w:ascii="Arial" w:eastAsia="Times New Roman" w:hAnsi="Arial" w:cs="Arial"/>
          <w:color w:val="162037"/>
        </w:rPr>
        <w:t xml:space="preserve"> to return</w:t>
      </w:r>
      <w:r w:rsidR="00203195">
        <w:rPr>
          <w:rFonts w:ascii="Arial" w:eastAsia="Times New Roman" w:hAnsi="Arial" w:cs="Arial"/>
          <w:color w:val="162037"/>
        </w:rPr>
        <w:t>ing</w:t>
      </w:r>
      <w:r w:rsidRPr="00D67C42">
        <w:rPr>
          <w:rFonts w:ascii="Arial" w:eastAsia="Times New Roman" w:hAnsi="Arial" w:cs="Arial"/>
          <w:color w:val="162037"/>
        </w:rPr>
        <w:t xml:space="preserve"> to campus with football student-athletes.</w:t>
      </w:r>
    </w:p>
    <w:p w14:paraId="1631EC5E" w14:textId="77777777" w:rsidR="00555F19" w:rsidRPr="00D67C42" w:rsidRDefault="00555F19" w:rsidP="0062794B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966225A" w14:textId="0F8B8611" w:rsidR="00A142AB" w:rsidRPr="00D67C42" w:rsidRDefault="00D87EF2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Penn State is </w:t>
      </w:r>
      <w:hyperlink r:id="rId19" w:history="1">
        <w:r w:rsidRPr="00D67C42">
          <w:rPr>
            <w:rStyle w:val="Hyperlink"/>
            <w:rFonts w:ascii="Arial" w:eastAsia="Times New Roman" w:hAnsi="Arial" w:cs="Arial"/>
            <w:shd w:val="clear" w:color="auto" w:fill="FFFFFF"/>
          </w:rPr>
          <w:t>making SAT/ACT score submissions optional</w:t>
        </w:r>
      </w:hyperlink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for prospective students applying for Summer or Fall 2021 admission. The university’s undergraduate application for Summer/Fall 2021 will open on August 1.  </w:t>
      </w:r>
    </w:p>
    <w:p w14:paraId="6BF01942" w14:textId="77777777" w:rsidR="00D67C42" w:rsidRPr="00D67C42" w:rsidRDefault="00D67C42" w:rsidP="0062794B">
      <w:pPr>
        <w:rPr>
          <w:rFonts w:ascii="Arial" w:hAnsi="Arial" w:cs="Arial"/>
        </w:rPr>
      </w:pPr>
    </w:p>
    <w:p w14:paraId="7505E83E" w14:textId="77777777" w:rsidR="00D67C42" w:rsidRPr="00D67C42" w:rsidRDefault="00D67C42" w:rsidP="006279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hAnsi="Arial" w:cs="Arial"/>
        </w:rPr>
        <w:t xml:space="preserve">The Board of Trustees </w:t>
      </w:r>
      <w:hyperlink r:id="rId20" w:history="1">
        <w:r w:rsidRPr="00D67C42">
          <w:rPr>
            <w:rStyle w:val="Hyperlink"/>
            <w:rFonts w:ascii="Arial" w:hAnsi="Arial" w:cs="Arial"/>
          </w:rPr>
          <w:t>delayed the election of its officers</w:t>
        </w:r>
      </w:hyperlink>
      <w:r w:rsidRPr="00D67C42">
        <w:rPr>
          <w:rFonts w:ascii="Arial" w:hAnsi="Arial" w:cs="Arial"/>
        </w:rPr>
        <w:t>, originally scheduled in July, due to COVID-19 safety measures.</w:t>
      </w:r>
    </w:p>
    <w:p w14:paraId="2DB4EE6F" w14:textId="77777777" w:rsidR="00D87EF2" w:rsidRPr="00D67C42" w:rsidRDefault="00D87EF2" w:rsidP="0062794B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318725E" w14:textId="68986BEE" w:rsidR="00A142AB" w:rsidRDefault="00555F19" w:rsidP="0062794B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The Institute of State and Regional Affairs at </w:t>
      </w:r>
      <w:hyperlink r:id="rId21" w:history="1">
        <w:r w:rsidRPr="00D67C42">
          <w:rPr>
            <w:rStyle w:val="Hyperlink"/>
            <w:rFonts w:ascii="Arial" w:eastAsia="Times New Roman" w:hAnsi="Arial" w:cs="Arial"/>
            <w:shd w:val="clear" w:color="auto" w:fill="FFFFFF"/>
          </w:rPr>
          <w:t>Penn State Harrisburg released new data</w:t>
        </w:r>
      </w:hyperlink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examining Pennsylvanians’ trust in public officials to provide pandemic-related information.</w:t>
      </w:r>
    </w:p>
    <w:p w14:paraId="3A71847E" w14:textId="77777777" w:rsidR="00D67C42" w:rsidRPr="00D67C42" w:rsidRDefault="00D67C42" w:rsidP="00D67C42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0D82FC6" w14:textId="77777777" w:rsidR="004C0F1C" w:rsidRPr="00D67C42" w:rsidRDefault="00A80614" w:rsidP="004C0F1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REMINDER</w:t>
      </w:r>
      <w:r w:rsidR="004C0F1C" w:rsidRPr="00D67C4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</w:t>
      </w:r>
      <w:r w:rsidRPr="00D67C4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60ADA2BC" w14:textId="77777777" w:rsidR="004C0F1C" w:rsidRPr="00D67C42" w:rsidRDefault="004C0F1C" w:rsidP="004C0F1C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0E6A0FF" w14:textId="73C41D5F" w:rsidR="00D335EE" w:rsidRPr="00D67C42" w:rsidRDefault="004C0F1C" w:rsidP="003801A7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>A</w:t>
      </w:r>
      <w:r w:rsidR="00D335EE"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ll </w:t>
      </w: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University employees who are currently working remotely should plan to do so until further notice. </w:t>
      </w:r>
    </w:p>
    <w:p w14:paraId="45A7BBF9" w14:textId="7C0BAAB9" w:rsidR="00D67C42" w:rsidRPr="00D67C42" w:rsidRDefault="00D67C42" w:rsidP="00D67C42">
      <w:pPr>
        <w:pStyle w:val="ListParagraph"/>
        <w:ind w:left="1440"/>
        <w:rPr>
          <w:rFonts w:ascii="Arial" w:hAnsi="Arial" w:cs="Arial"/>
        </w:rPr>
      </w:pPr>
    </w:p>
    <w:p w14:paraId="41535DF2" w14:textId="5E4F3ABF" w:rsidR="004D4CAD" w:rsidRPr="00D67C42" w:rsidRDefault="00275FD3" w:rsidP="004D4CA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Penn State is canceling, rescheduling, or moving to virtual delivery all nonessential events and meetings </w:t>
      </w:r>
      <w:hyperlink r:id="rId22" w:history="1">
        <w:r w:rsidRPr="00D67C42">
          <w:rPr>
            <w:rStyle w:val="Hyperlink"/>
            <w:rFonts w:ascii="Arial" w:eastAsia="Times New Roman" w:hAnsi="Arial" w:cs="Arial"/>
            <w:shd w:val="clear" w:color="auto" w:fill="FFFFFF"/>
          </w:rPr>
          <w:t>through at least June 30</w:t>
        </w:r>
      </w:hyperlink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 at all </w:t>
      </w:r>
      <w:r w:rsidR="00E35BAD" w:rsidRPr="00D67C42">
        <w:rPr>
          <w:rFonts w:ascii="Arial" w:eastAsia="Times New Roman" w:hAnsi="Arial" w:cs="Arial"/>
          <w:color w:val="000000"/>
          <w:shd w:val="clear" w:color="auto" w:fill="FFFFFF"/>
        </w:rPr>
        <w:t>u</w:t>
      </w:r>
      <w:r w:rsidRPr="00D67C42">
        <w:rPr>
          <w:rFonts w:ascii="Arial" w:eastAsia="Times New Roman" w:hAnsi="Arial" w:cs="Arial"/>
          <w:color w:val="000000"/>
          <w:shd w:val="clear" w:color="auto" w:fill="FFFFFF"/>
        </w:rPr>
        <w:t xml:space="preserve">niversity campuses. </w:t>
      </w:r>
      <w:r w:rsidR="00075C01" w:rsidRPr="00D67C42">
        <w:rPr>
          <w:rFonts w:ascii="Arial" w:eastAsia="Times New Roman" w:hAnsi="Arial" w:cs="Arial"/>
          <w:color w:val="000000"/>
          <w:shd w:val="clear" w:color="auto" w:fill="FFFFFF"/>
        </w:rPr>
        <w:t>Any essential in-person meetings or events must have fewer than 10 attendees and maintain good social distancing practices, with all participants wearing face masks.</w:t>
      </w:r>
    </w:p>
    <w:p w14:paraId="5FC5BC45" w14:textId="57B9EB94" w:rsidR="001669F1" w:rsidRPr="00D67C42" w:rsidRDefault="001669F1" w:rsidP="00D67C42">
      <w:pPr>
        <w:rPr>
          <w:rFonts w:ascii="Arial" w:hAnsi="Arial" w:cs="Arial"/>
        </w:rPr>
      </w:pPr>
    </w:p>
    <w:p w14:paraId="1175098C" w14:textId="77777777" w:rsidR="00EA150B" w:rsidRPr="00D67C42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Pr="00D67C42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6EFB1E11" w:rsidR="00EA150B" w:rsidRPr="00D67C42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D335EE" w:rsidRPr="00D67C42">
        <w:rPr>
          <w:rFonts w:ascii="Arial" w:hAnsi="Arial" w:cs="Arial"/>
          <w:color w:val="201F1E"/>
          <w:bdr w:val="none" w:sz="0" w:space="0" w:color="auto" w:frame="1"/>
        </w:rPr>
        <w:t>U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niversity’s </w:t>
      </w:r>
      <w:hyperlink r:id="rId23" w:history="1">
        <w:r w:rsidR="00D335EE" w:rsidRPr="00D67C42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335EE" w:rsidRPr="00D67C42">
        <w:rPr>
          <w:rFonts w:ascii="Arial" w:hAnsi="Arial" w:cs="Arial"/>
          <w:color w:val="201F1E"/>
          <w:bdr w:val="none" w:sz="0" w:space="0" w:color="auto" w:frame="1"/>
        </w:rPr>
        <w:t xml:space="preserve">,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official </w:t>
      </w:r>
      <w:hyperlink r:id="rId24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 w:rsidRPr="00D67C42"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5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 w:rsidR="00CF4C57">
        <w:rPr>
          <w:rFonts w:ascii="Arial" w:hAnsi="Arial" w:cs="Arial"/>
          <w:color w:val="201F1E"/>
          <w:bdr w:val="none" w:sz="0" w:space="0" w:color="auto" w:frame="1"/>
        </w:rPr>
        <w:t xml:space="preserve">.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(</w:t>
      </w:r>
      <w:r w:rsidR="00CF4C57">
        <w:rPr>
          <w:rFonts w:ascii="Arial" w:hAnsi="Arial" w:cs="Arial"/>
          <w:color w:val="201F1E"/>
          <w:bdr w:val="none" w:sz="0" w:space="0" w:color="auto" w:frame="1"/>
        </w:rPr>
        <w:t xml:space="preserve">Note: 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The most recent FAQ updates are provided </w:t>
      </w:r>
      <w:hyperlink r:id="rId26" w:tgtFrame="_blank" w:history="1">
        <w:r w:rsidRPr="00BA1447">
          <w:rPr>
            <w:rStyle w:val="Hyperlink"/>
            <w:rFonts w:ascii="Arial" w:hAnsi="Arial" w:cs="Arial"/>
            <w:bdr w:val="none" w:sz="0" w:space="0" w:color="auto" w:frame="1"/>
          </w:rPr>
          <w:t>here</w:t>
        </w:r>
        <w:r w:rsidR="00BA1447" w:rsidRPr="00BA1447">
          <w:rPr>
            <w:rStyle w:val="Hyperlink"/>
            <w:rFonts w:ascii="Arial" w:hAnsi="Arial" w:cs="Arial"/>
            <w:bdr w:val="none" w:sz="0" w:space="0" w:color="auto" w:frame="1"/>
          </w:rPr>
          <w:t>)</w:t>
        </w:r>
      </w:hyperlink>
    </w:p>
    <w:p w14:paraId="4A06F05B" w14:textId="019EE212" w:rsidR="009F203B" w:rsidRPr="00D67C42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27" w:history="1">
        <w:r w:rsidR="00537D3F" w:rsidRPr="00D67C42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D67C42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D67C42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D67C42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D67C42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 w:rsidRPr="00D67C42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 w:rsidRPr="00D67C42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75B69171" w:rsidR="00EA150B" w:rsidRPr="009E2DD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8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  <w:r w:rsidR="00E70A5C" w:rsidRPr="00D67C42">
        <w:rPr>
          <w:rStyle w:val="Hyperlink"/>
          <w:rFonts w:ascii="Arial" w:hAnsi="Arial" w:cs="Arial"/>
          <w:color w:val="0563C1"/>
          <w:bdr w:val="none" w:sz="0" w:space="0" w:color="auto" w:frame="1"/>
        </w:rPr>
        <w:t xml:space="preserve"> </w:t>
      </w:r>
      <w:r w:rsidR="00E70A5C" w:rsidRPr="00D67C42">
        <w:rPr>
          <w:rFonts w:ascii="Arial" w:hAnsi="Arial" w:cs="Arial"/>
          <w:color w:val="201F1E"/>
          <w:bdr w:val="none" w:sz="0" w:space="0" w:color="auto" w:frame="1"/>
        </w:rPr>
        <w:t xml:space="preserve">and </w:t>
      </w:r>
      <w:hyperlink r:id="rId29" w:history="1">
        <w:r w:rsidR="00E70A5C" w:rsidRPr="00D67C42">
          <w:rPr>
            <w:rStyle w:val="Hyperlink"/>
            <w:rFonts w:ascii="Arial" w:hAnsi="Arial" w:cs="Arial"/>
            <w:bdr w:val="none" w:sz="0" w:space="0" w:color="auto" w:frame="1"/>
          </w:rPr>
          <w:t>“Return to Work</w:t>
        </w:r>
      </w:hyperlink>
      <w:r w:rsidR="00E70A5C" w:rsidRPr="00D67C42">
        <w:rPr>
          <w:rFonts w:ascii="Arial" w:hAnsi="Arial" w:cs="Arial"/>
          <w:color w:val="201F1E"/>
          <w:bdr w:val="none" w:sz="0" w:space="0" w:color="auto" w:frame="1"/>
        </w:rPr>
        <w:t xml:space="preserve">” </w:t>
      </w:r>
      <w:r w:rsidR="00F365D6" w:rsidRPr="00D67C42">
        <w:rPr>
          <w:rFonts w:ascii="Arial" w:hAnsi="Arial" w:cs="Arial"/>
          <w:color w:val="201F1E"/>
          <w:bdr w:val="none" w:sz="0" w:space="0" w:color="auto" w:frame="1"/>
        </w:rPr>
        <w:t>resource site</w:t>
      </w:r>
    </w:p>
    <w:p w14:paraId="77F698A7" w14:textId="1CCC497F" w:rsidR="009E2DDB" w:rsidRPr="00D67C42" w:rsidRDefault="009E2DD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University’s </w:t>
      </w:r>
      <w:hyperlink r:id="rId30" w:history="1">
        <w:r w:rsidRPr="009E2DDB">
          <w:rPr>
            <w:rStyle w:val="Hyperlink"/>
            <w:rFonts w:ascii="Arial" w:hAnsi="Arial" w:cs="Arial"/>
            <w:bdr w:val="none" w:sz="0" w:space="0" w:color="auto" w:frame="1"/>
          </w:rPr>
          <w:t>health information page focused on personal safety practices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 xml:space="preserve"> for Penn Staters at all campuses</w:t>
      </w:r>
    </w:p>
    <w:p w14:paraId="1EA0C7DC" w14:textId="0BDC3C64" w:rsidR="00EA150B" w:rsidRPr="00D67C42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31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for the </w:t>
      </w:r>
      <w:r w:rsidR="00F365D6" w:rsidRPr="00D67C42">
        <w:rPr>
          <w:rFonts w:ascii="Arial" w:hAnsi="Arial" w:cs="Arial"/>
          <w:color w:val="201F1E"/>
          <w:bdr w:val="none" w:sz="0" w:space="0" w:color="auto" w:frame="1"/>
        </w:rPr>
        <w:t>U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>niversity community</w:t>
      </w:r>
      <w:r w:rsidR="0026157F" w:rsidRPr="00D67C42">
        <w:rPr>
          <w:rFonts w:ascii="Arial" w:hAnsi="Arial" w:cs="Arial"/>
          <w:color w:val="201F1E"/>
          <w:bdr w:val="none" w:sz="0" w:space="0" w:color="auto" w:frame="1"/>
        </w:rPr>
        <w:t xml:space="preserve"> </w:t>
      </w:r>
    </w:p>
    <w:p w14:paraId="5DB5B00B" w14:textId="0A04C756" w:rsidR="002515C4" w:rsidRPr="00D67C42" w:rsidRDefault="00EA150B" w:rsidP="0086015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B7500D" w:rsidRPr="00D67C42">
        <w:rPr>
          <w:rFonts w:ascii="Arial" w:hAnsi="Arial" w:cs="Arial"/>
          <w:color w:val="201F1E"/>
          <w:bdr w:val="none" w:sz="0" w:space="0" w:color="auto" w:frame="1"/>
        </w:rPr>
        <w:t>Penn State</w:t>
      </w:r>
      <w:r w:rsidRPr="00D67C42">
        <w:rPr>
          <w:rFonts w:ascii="Arial" w:hAnsi="Arial" w:cs="Arial"/>
          <w:color w:val="201F1E"/>
          <w:bdr w:val="none" w:sz="0" w:space="0" w:color="auto" w:frame="1"/>
        </w:rPr>
        <w:t xml:space="preserve"> websites dedicated to remote </w:t>
      </w:r>
      <w:hyperlink r:id="rId32" w:tgtFrame="_blank" w:history="1">
        <w:r w:rsidRPr="00D67C42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 w:rsidRPr="00D67C42"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 w:rsidRPr="00D67C42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3" w:history="1">
        <w:r w:rsidR="0098732B" w:rsidRPr="00D67C42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0C42EB77" w14:textId="3AD8DAA9" w:rsidR="00007BDA" w:rsidRPr="00D67C42" w:rsidRDefault="00555F19" w:rsidP="00D67C4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67C42">
        <w:rPr>
          <w:rFonts w:ascii="Arial" w:hAnsi="Arial" w:cs="Arial"/>
        </w:rPr>
        <w:t xml:space="preserve">The Social Science Research Institute </w:t>
      </w:r>
      <w:hyperlink r:id="rId34" w:history="1">
        <w:r w:rsidRPr="00D67C42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D67C42">
        <w:rPr>
          <w:rFonts w:ascii="Arial" w:hAnsi="Arial" w:cs="Arial"/>
        </w:rPr>
        <w:t xml:space="preserve"> and other resources</w:t>
      </w:r>
    </w:p>
    <w:p w14:paraId="54F7AF1B" w14:textId="77777777" w:rsidR="00381A0E" w:rsidRDefault="00381A0E" w:rsidP="0086015B">
      <w:pPr>
        <w:rPr>
          <w:rFonts w:ascii="Arial" w:hAnsi="Arial" w:cs="Arial"/>
          <w:b/>
          <w:bCs/>
          <w:highlight w:val="yellow"/>
        </w:rPr>
      </w:pPr>
    </w:p>
    <w:p w14:paraId="37721B8E" w14:textId="7AC7035C" w:rsidR="009339AF" w:rsidRPr="0072753B" w:rsidRDefault="009339AF" w:rsidP="00DE266A">
      <w:pPr>
        <w:rPr>
          <w:rFonts w:ascii="Arial" w:hAnsi="Arial" w:cs="Arial"/>
          <w:b/>
          <w:bCs/>
          <w:color w:val="000000" w:themeColor="text1"/>
        </w:rPr>
      </w:pPr>
    </w:p>
    <w:sectPr w:rsidR="009339AF" w:rsidRPr="0072753B" w:rsidSect="006D03A2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8742" w14:textId="77777777" w:rsidR="001E2706" w:rsidRDefault="001E2706" w:rsidP="004C0F1C">
      <w:r>
        <w:separator/>
      </w:r>
    </w:p>
  </w:endnote>
  <w:endnote w:type="continuationSeparator" w:id="0">
    <w:p w14:paraId="71733119" w14:textId="77777777" w:rsidR="001E2706" w:rsidRDefault="001E2706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C94C" w14:textId="77777777" w:rsidR="001E2706" w:rsidRDefault="001E2706" w:rsidP="004C0F1C">
      <w:r>
        <w:separator/>
      </w:r>
    </w:p>
  </w:footnote>
  <w:footnote w:type="continuationSeparator" w:id="0">
    <w:p w14:paraId="47C316F8" w14:textId="77777777" w:rsidR="001E2706" w:rsidRDefault="001E2706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AB5C3C"/>
    <w:multiLevelType w:val="hybridMultilevel"/>
    <w:tmpl w:val="5FF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D85CC8"/>
    <w:multiLevelType w:val="hybridMultilevel"/>
    <w:tmpl w:val="382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D07"/>
    <w:multiLevelType w:val="hybridMultilevel"/>
    <w:tmpl w:val="6AFCB612"/>
    <w:lvl w:ilvl="0" w:tplc="AA644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6"/>
  </w:num>
  <w:num w:numId="5">
    <w:abstractNumId w:val="10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26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7"/>
  </w:num>
  <w:num w:numId="16">
    <w:abstractNumId w:val="27"/>
  </w:num>
  <w:num w:numId="17">
    <w:abstractNumId w:val="14"/>
  </w:num>
  <w:num w:numId="18">
    <w:abstractNumId w:val="12"/>
  </w:num>
  <w:num w:numId="19">
    <w:abstractNumId w:val="24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  <w:num w:numId="24">
    <w:abstractNumId w:val="19"/>
  </w:num>
  <w:num w:numId="25">
    <w:abstractNumId w:val="6"/>
  </w:num>
  <w:num w:numId="26">
    <w:abstractNumId w:val="25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5054"/>
    <w:rsid w:val="000065A0"/>
    <w:rsid w:val="00007BDA"/>
    <w:rsid w:val="00022A6E"/>
    <w:rsid w:val="0003375A"/>
    <w:rsid w:val="00037E75"/>
    <w:rsid w:val="00042B43"/>
    <w:rsid w:val="0004303E"/>
    <w:rsid w:val="000517C8"/>
    <w:rsid w:val="00052CFE"/>
    <w:rsid w:val="00057352"/>
    <w:rsid w:val="00062AA5"/>
    <w:rsid w:val="00062C79"/>
    <w:rsid w:val="00072639"/>
    <w:rsid w:val="000742CC"/>
    <w:rsid w:val="00075C01"/>
    <w:rsid w:val="00077089"/>
    <w:rsid w:val="00090EC4"/>
    <w:rsid w:val="00090FD9"/>
    <w:rsid w:val="0009119D"/>
    <w:rsid w:val="000915C6"/>
    <w:rsid w:val="000A1D2F"/>
    <w:rsid w:val="000C21B5"/>
    <w:rsid w:val="000C4513"/>
    <w:rsid w:val="000C4BB3"/>
    <w:rsid w:val="000C5860"/>
    <w:rsid w:val="000C5D5F"/>
    <w:rsid w:val="000F01E2"/>
    <w:rsid w:val="00102F68"/>
    <w:rsid w:val="00103B58"/>
    <w:rsid w:val="0010759D"/>
    <w:rsid w:val="0011380C"/>
    <w:rsid w:val="001154B6"/>
    <w:rsid w:val="001413DE"/>
    <w:rsid w:val="001414F7"/>
    <w:rsid w:val="00162DB7"/>
    <w:rsid w:val="001669BB"/>
    <w:rsid w:val="001669F1"/>
    <w:rsid w:val="00174366"/>
    <w:rsid w:val="00177C25"/>
    <w:rsid w:val="00185199"/>
    <w:rsid w:val="0018533B"/>
    <w:rsid w:val="001917ED"/>
    <w:rsid w:val="00194FB3"/>
    <w:rsid w:val="001B2D57"/>
    <w:rsid w:val="001B4A59"/>
    <w:rsid w:val="001E00A0"/>
    <w:rsid w:val="001E2706"/>
    <w:rsid w:val="001F08D3"/>
    <w:rsid w:val="001F2A3A"/>
    <w:rsid w:val="001F2BE6"/>
    <w:rsid w:val="001F4549"/>
    <w:rsid w:val="002026FA"/>
    <w:rsid w:val="00203195"/>
    <w:rsid w:val="00206DDB"/>
    <w:rsid w:val="002071C8"/>
    <w:rsid w:val="00207F14"/>
    <w:rsid w:val="00211FC9"/>
    <w:rsid w:val="00212440"/>
    <w:rsid w:val="00215AB1"/>
    <w:rsid w:val="0022089A"/>
    <w:rsid w:val="00221C15"/>
    <w:rsid w:val="00223F2F"/>
    <w:rsid w:val="00232384"/>
    <w:rsid w:val="00250131"/>
    <w:rsid w:val="002515C4"/>
    <w:rsid w:val="00255635"/>
    <w:rsid w:val="00260898"/>
    <w:rsid w:val="0026157F"/>
    <w:rsid w:val="0026337A"/>
    <w:rsid w:val="002646CC"/>
    <w:rsid w:val="00272BDD"/>
    <w:rsid w:val="00275FD3"/>
    <w:rsid w:val="002766FA"/>
    <w:rsid w:val="00293ACD"/>
    <w:rsid w:val="002B64B0"/>
    <w:rsid w:val="002C6A51"/>
    <w:rsid w:val="002D41ED"/>
    <w:rsid w:val="002D7F64"/>
    <w:rsid w:val="002F45D2"/>
    <w:rsid w:val="00320648"/>
    <w:rsid w:val="0033325A"/>
    <w:rsid w:val="003467FB"/>
    <w:rsid w:val="0036060F"/>
    <w:rsid w:val="003801A7"/>
    <w:rsid w:val="00381A0E"/>
    <w:rsid w:val="00382B69"/>
    <w:rsid w:val="00396092"/>
    <w:rsid w:val="003B016E"/>
    <w:rsid w:val="003B4152"/>
    <w:rsid w:val="003B7524"/>
    <w:rsid w:val="003C0848"/>
    <w:rsid w:val="003C3720"/>
    <w:rsid w:val="003C6DE6"/>
    <w:rsid w:val="003D4E47"/>
    <w:rsid w:val="003E2CC4"/>
    <w:rsid w:val="003E6079"/>
    <w:rsid w:val="003F3A6A"/>
    <w:rsid w:val="003F4337"/>
    <w:rsid w:val="00403869"/>
    <w:rsid w:val="00407315"/>
    <w:rsid w:val="00410F24"/>
    <w:rsid w:val="00425305"/>
    <w:rsid w:val="00427F8D"/>
    <w:rsid w:val="00434E9D"/>
    <w:rsid w:val="00436215"/>
    <w:rsid w:val="00453AD5"/>
    <w:rsid w:val="00456F23"/>
    <w:rsid w:val="00472BFA"/>
    <w:rsid w:val="00483559"/>
    <w:rsid w:val="00484233"/>
    <w:rsid w:val="00490EDC"/>
    <w:rsid w:val="004970B0"/>
    <w:rsid w:val="004C0F1C"/>
    <w:rsid w:val="004C3CF2"/>
    <w:rsid w:val="004C6F41"/>
    <w:rsid w:val="004D4CAD"/>
    <w:rsid w:val="004D5A78"/>
    <w:rsid w:val="004E59B3"/>
    <w:rsid w:val="004E5E55"/>
    <w:rsid w:val="004F6936"/>
    <w:rsid w:val="004F7049"/>
    <w:rsid w:val="0050304C"/>
    <w:rsid w:val="00507871"/>
    <w:rsid w:val="005261B6"/>
    <w:rsid w:val="00537D3F"/>
    <w:rsid w:val="00552584"/>
    <w:rsid w:val="00553CAB"/>
    <w:rsid w:val="00555F19"/>
    <w:rsid w:val="00573648"/>
    <w:rsid w:val="00586FFC"/>
    <w:rsid w:val="00593D5C"/>
    <w:rsid w:val="0059471D"/>
    <w:rsid w:val="00594964"/>
    <w:rsid w:val="005A01D4"/>
    <w:rsid w:val="005A0AA1"/>
    <w:rsid w:val="005B3A7C"/>
    <w:rsid w:val="005D1E55"/>
    <w:rsid w:val="005D3BFF"/>
    <w:rsid w:val="005F1E4E"/>
    <w:rsid w:val="005F3EFA"/>
    <w:rsid w:val="0062794B"/>
    <w:rsid w:val="00643392"/>
    <w:rsid w:val="00662CA4"/>
    <w:rsid w:val="0066458C"/>
    <w:rsid w:val="00666F90"/>
    <w:rsid w:val="00676D9F"/>
    <w:rsid w:val="0068468E"/>
    <w:rsid w:val="006C0DB9"/>
    <w:rsid w:val="006C456A"/>
    <w:rsid w:val="006D03A2"/>
    <w:rsid w:val="006D3E97"/>
    <w:rsid w:val="006E2BD1"/>
    <w:rsid w:val="006E3CF0"/>
    <w:rsid w:val="007054D1"/>
    <w:rsid w:val="00705A25"/>
    <w:rsid w:val="00720F3C"/>
    <w:rsid w:val="0072753B"/>
    <w:rsid w:val="00745BEF"/>
    <w:rsid w:val="0075227D"/>
    <w:rsid w:val="00753544"/>
    <w:rsid w:val="007536C7"/>
    <w:rsid w:val="00754931"/>
    <w:rsid w:val="007557A7"/>
    <w:rsid w:val="007569AA"/>
    <w:rsid w:val="0075756B"/>
    <w:rsid w:val="007628B7"/>
    <w:rsid w:val="00780F9E"/>
    <w:rsid w:val="00786DCA"/>
    <w:rsid w:val="007A137D"/>
    <w:rsid w:val="007B0415"/>
    <w:rsid w:val="007B3E5D"/>
    <w:rsid w:val="007B5959"/>
    <w:rsid w:val="007C1786"/>
    <w:rsid w:val="007C5F80"/>
    <w:rsid w:val="007D6023"/>
    <w:rsid w:val="007D7193"/>
    <w:rsid w:val="007D75FA"/>
    <w:rsid w:val="007E696A"/>
    <w:rsid w:val="008011BB"/>
    <w:rsid w:val="00802652"/>
    <w:rsid w:val="0081339C"/>
    <w:rsid w:val="00814B0A"/>
    <w:rsid w:val="00825A81"/>
    <w:rsid w:val="008267DB"/>
    <w:rsid w:val="008408FD"/>
    <w:rsid w:val="0084171F"/>
    <w:rsid w:val="00850D13"/>
    <w:rsid w:val="008537E9"/>
    <w:rsid w:val="00856FDE"/>
    <w:rsid w:val="0086015B"/>
    <w:rsid w:val="00861CC6"/>
    <w:rsid w:val="00862ACD"/>
    <w:rsid w:val="00863BF6"/>
    <w:rsid w:val="00867DC2"/>
    <w:rsid w:val="008720F1"/>
    <w:rsid w:val="008771F6"/>
    <w:rsid w:val="00886122"/>
    <w:rsid w:val="00886C35"/>
    <w:rsid w:val="00890A51"/>
    <w:rsid w:val="00891727"/>
    <w:rsid w:val="00892CEF"/>
    <w:rsid w:val="00896946"/>
    <w:rsid w:val="00897FE7"/>
    <w:rsid w:val="008A27DC"/>
    <w:rsid w:val="008A3E07"/>
    <w:rsid w:val="008A552B"/>
    <w:rsid w:val="008A608E"/>
    <w:rsid w:val="008B66AA"/>
    <w:rsid w:val="008C2B16"/>
    <w:rsid w:val="008D6881"/>
    <w:rsid w:val="008D6F20"/>
    <w:rsid w:val="008E00B1"/>
    <w:rsid w:val="008E4497"/>
    <w:rsid w:val="00903E4A"/>
    <w:rsid w:val="009339AF"/>
    <w:rsid w:val="0093510E"/>
    <w:rsid w:val="00946C45"/>
    <w:rsid w:val="0098732B"/>
    <w:rsid w:val="0099504F"/>
    <w:rsid w:val="00995260"/>
    <w:rsid w:val="009B5112"/>
    <w:rsid w:val="009C0237"/>
    <w:rsid w:val="009C5BA3"/>
    <w:rsid w:val="009D0B29"/>
    <w:rsid w:val="009E2DDB"/>
    <w:rsid w:val="009E6593"/>
    <w:rsid w:val="009E7B02"/>
    <w:rsid w:val="009F203B"/>
    <w:rsid w:val="009F49D8"/>
    <w:rsid w:val="00A142AB"/>
    <w:rsid w:val="00A35889"/>
    <w:rsid w:val="00A4024A"/>
    <w:rsid w:val="00A41AA3"/>
    <w:rsid w:val="00A56EB5"/>
    <w:rsid w:val="00A714EE"/>
    <w:rsid w:val="00A80614"/>
    <w:rsid w:val="00A81C46"/>
    <w:rsid w:val="00A97877"/>
    <w:rsid w:val="00AB0F07"/>
    <w:rsid w:val="00AB2037"/>
    <w:rsid w:val="00AF3AA0"/>
    <w:rsid w:val="00AF4C78"/>
    <w:rsid w:val="00B01D74"/>
    <w:rsid w:val="00B444F5"/>
    <w:rsid w:val="00B4497C"/>
    <w:rsid w:val="00B66252"/>
    <w:rsid w:val="00B7500D"/>
    <w:rsid w:val="00B75DD7"/>
    <w:rsid w:val="00B77DBE"/>
    <w:rsid w:val="00B906B5"/>
    <w:rsid w:val="00B94C44"/>
    <w:rsid w:val="00BA1447"/>
    <w:rsid w:val="00BC14AA"/>
    <w:rsid w:val="00BC4E5F"/>
    <w:rsid w:val="00BD1EEF"/>
    <w:rsid w:val="00BD7BD1"/>
    <w:rsid w:val="00BE5D5E"/>
    <w:rsid w:val="00BF7671"/>
    <w:rsid w:val="00C14915"/>
    <w:rsid w:val="00C379E4"/>
    <w:rsid w:val="00C605F0"/>
    <w:rsid w:val="00C61145"/>
    <w:rsid w:val="00C62100"/>
    <w:rsid w:val="00C65FF9"/>
    <w:rsid w:val="00C66DBE"/>
    <w:rsid w:val="00C71573"/>
    <w:rsid w:val="00C75EC8"/>
    <w:rsid w:val="00C903C2"/>
    <w:rsid w:val="00CA37DE"/>
    <w:rsid w:val="00CA5BF6"/>
    <w:rsid w:val="00CA79AB"/>
    <w:rsid w:val="00CB2907"/>
    <w:rsid w:val="00CC36C8"/>
    <w:rsid w:val="00CF2B6B"/>
    <w:rsid w:val="00CF4C57"/>
    <w:rsid w:val="00D02640"/>
    <w:rsid w:val="00D02726"/>
    <w:rsid w:val="00D15110"/>
    <w:rsid w:val="00D26E85"/>
    <w:rsid w:val="00D2745E"/>
    <w:rsid w:val="00D335EE"/>
    <w:rsid w:val="00D35A98"/>
    <w:rsid w:val="00D418AC"/>
    <w:rsid w:val="00D4452A"/>
    <w:rsid w:val="00D51F21"/>
    <w:rsid w:val="00D64865"/>
    <w:rsid w:val="00D67C42"/>
    <w:rsid w:val="00D75A00"/>
    <w:rsid w:val="00D76FFA"/>
    <w:rsid w:val="00D81CC0"/>
    <w:rsid w:val="00D839F4"/>
    <w:rsid w:val="00D84B2F"/>
    <w:rsid w:val="00D87EF2"/>
    <w:rsid w:val="00D94B62"/>
    <w:rsid w:val="00DA5143"/>
    <w:rsid w:val="00DB0E0F"/>
    <w:rsid w:val="00DB4E32"/>
    <w:rsid w:val="00DC1826"/>
    <w:rsid w:val="00DD0F12"/>
    <w:rsid w:val="00DD3ACC"/>
    <w:rsid w:val="00DE266A"/>
    <w:rsid w:val="00DE3C1B"/>
    <w:rsid w:val="00E103B5"/>
    <w:rsid w:val="00E21611"/>
    <w:rsid w:val="00E35AD3"/>
    <w:rsid w:val="00E35BAD"/>
    <w:rsid w:val="00E37E0B"/>
    <w:rsid w:val="00E419C2"/>
    <w:rsid w:val="00E4437B"/>
    <w:rsid w:val="00E46984"/>
    <w:rsid w:val="00E47F5C"/>
    <w:rsid w:val="00E53F73"/>
    <w:rsid w:val="00E62648"/>
    <w:rsid w:val="00E70A5C"/>
    <w:rsid w:val="00E86A8C"/>
    <w:rsid w:val="00EA150B"/>
    <w:rsid w:val="00EA666E"/>
    <w:rsid w:val="00EC2BB2"/>
    <w:rsid w:val="00EE1E4B"/>
    <w:rsid w:val="00F002DF"/>
    <w:rsid w:val="00F04911"/>
    <w:rsid w:val="00F13932"/>
    <w:rsid w:val="00F141CB"/>
    <w:rsid w:val="00F174FE"/>
    <w:rsid w:val="00F25E58"/>
    <w:rsid w:val="00F365D6"/>
    <w:rsid w:val="00F536BD"/>
    <w:rsid w:val="00F5414D"/>
    <w:rsid w:val="00F57102"/>
    <w:rsid w:val="00F71CF7"/>
    <w:rsid w:val="00F85652"/>
    <w:rsid w:val="00FB00C5"/>
    <w:rsid w:val="00FC25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23071/2020/06/11/students-surveyed-views-potential-return-campus" TargetMode="External"/><Relationship Id="rId18" Type="http://schemas.openxmlformats.org/officeDocument/2006/relationships/hyperlink" Target="https://news.psu.edu/story/622336/2020/06/04/athletics/penn-state-athletics-begins-phased-return-june-8" TargetMode="External"/><Relationship Id="rId26" Type="http://schemas.openxmlformats.org/officeDocument/2006/relationships/hyperlink" Target="https://virusinfo.psu.edu/faq/topic/latest-updates" TargetMode="External"/><Relationship Id="rId21" Type="http://schemas.openxmlformats.org/officeDocument/2006/relationships/hyperlink" Target="https://news.psu.edu/story/621457/2020/05/27/research/new-data-examines-pennsylvanians%E2%80%99-trust-public-officials-amid" TargetMode="External"/><Relationship Id="rId34" Type="http://schemas.openxmlformats.org/officeDocument/2006/relationships/hyperlink" Target="http://covid-19.ssri.psu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ws.psu.edu/story/623068/2020/06/11/results-facultystaff-%E2%80%98return-work%E2%80%99-survey-inform-university-strategies" TargetMode="External"/><Relationship Id="rId17" Type="http://schemas.openxmlformats.org/officeDocument/2006/relationships/hyperlink" Target="https://news.psu.edu/story/622016/2020/06/02/public-events/virtual-speaker-series-focus-covid-19-response-and-policy" TargetMode="External"/><Relationship Id="rId25" Type="http://schemas.openxmlformats.org/officeDocument/2006/relationships/hyperlink" Target="https://virusinfo.psu.edu/faq" TargetMode="External"/><Relationship Id="rId33" Type="http://schemas.openxmlformats.org/officeDocument/2006/relationships/hyperlink" Target="http://remotelearning.psu.edu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20619/2020/05/19/research/two-sessions-added-enabling-remote-research-seminar-series" TargetMode="External"/><Relationship Id="rId20" Type="http://schemas.openxmlformats.org/officeDocument/2006/relationships/hyperlink" Target="https://news.psu.edu/story/622840/2020/06/09/administration/trustees-delay-officer-elections-due-pandemic" TargetMode="External"/><Relationship Id="rId29" Type="http://schemas.openxmlformats.org/officeDocument/2006/relationships/hyperlink" Target="https://sites.psu.edu/returntowor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rusinfo.psu.edu/faq" TargetMode="External"/><Relationship Id="rId24" Type="http://schemas.openxmlformats.org/officeDocument/2006/relationships/hyperlink" Target="https://sites.psu.edu/virusinfo" TargetMode="External"/><Relationship Id="rId32" Type="http://schemas.openxmlformats.org/officeDocument/2006/relationships/hyperlink" Target="http://remoteteaching.psu.edu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zoom.psu.edu/" TargetMode="External"/><Relationship Id="rId23" Type="http://schemas.openxmlformats.org/officeDocument/2006/relationships/hyperlink" Target="https://virusinfo.psu.edu/back-to-state" TargetMode="External"/><Relationship Id="rId28" Type="http://schemas.openxmlformats.org/officeDocument/2006/relationships/hyperlink" Target="https://hr.psu.edu/covid-19-coronavirus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news.psu.edu/story/621790/2020/06/01/new-back-state-page-dedicated-information-about-return-campus" TargetMode="External"/><Relationship Id="rId19" Type="http://schemas.openxmlformats.org/officeDocument/2006/relationships/hyperlink" Target="https://news.psu.edu/story/622605/2020/06/08/academics/satact-scores-optional-summer-or-fall-2021-admission" TargetMode="External"/><Relationship Id="rId31" Type="http://schemas.openxmlformats.org/officeDocument/2006/relationships/hyperlink" Target="https://sites.psu.edu/virusinfo/contacts-and-resources-for-penn-stat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22560/2020/06/08/academics/global-programs-announces-cancellation-fall-education-abroad" TargetMode="External"/><Relationship Id="rId22" Type="http://schemas.openxmlformats.org/officeDocument/2006/relationships/hyperlink" Target="https://news.psu.edu/story/620141/2020/05/14/penn-state-canceling-postponing-offering-virtually-all-events-through-june" TargetMode="External"/><Relationship Id="rId27" Type="http://schemas.openxmlformats.org/officeDocument/2006/relationships/hyperlink" Target="https://virusinfo.psu.edu/university-measures/" TargetMode="External"/><Relationship Id="rId30" Type="http://schemas.openxmlformats.org/officeDocument/2006/relationships/hyperlink" Target="https://virusinfo.psu.edu/stay-well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4974</Characters>
  <Application>Microsoft Office Word</Application>
  <DocSecurity>0</DocSecurity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New Digest</vt:lpstr>
    </vt:vector>
  </TitlesOfParts>
  <Manager/>
  <Company/>
  <LinksUpToDate>false</LinksUpToDate>
  <CharactersWithSpaces>5794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 Digest</dc:title>
  <dc:subject/>
  <dc:creator>John Delavan</dc:creator>
  <cp:keywords/>
  <dc:description/>
  <cp:lastModifiedBy>John Delavan</cp:lastModifiedBy>
  <cp:revision>5</cp:revision>
  <dcterms:created xsi:type="dcterms:W3CDTF">2020-06-12T17:46:00Z</dcterms:created>
  <dcterms:modified xsi:type="dcterms:W3CDTF">2020-06-29T16:39:00Z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