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39D46710" w:rsidR="0078256E" w:rsidRDefault="0078256E" w:rsidP="00F0491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Tuesday, June 30, 2020</w:t>
      </w:r>
    </w:p>
    <w:p w14:paraId="523AF920" w14:textId="77777777" w:rsidR="0078256E" w:rsidRDefault="0078256E" w:rsidP="00F04911">
      <w:pPr>
        <w:rPr>
          <w:rFonts w:ascii="Arial" w:hAnsi="Arial" w:cs="Arial"/>
          <w:b/>
          <w:bCs/>
          <w:color w:val="000000" w:themeColor="text1"/>
        </w:rPr>
      </w:pPr>
    </w:p>
    <w:p w14:paraId="38FE9BC6" w14:textId="30A20232" w:rsidR="00F04911" w:rsidRPr="0078256E" w:rsidRDefault="00F04911" w:rsidP="00F04911">
      <w:pPr>
        <w:rPr>
          <w:rFonts w:ascii="Arial" w:hAnsi="Arial" w:cs="Arial"/>
          <w:b/>
          <w:bCs/>
          <w:color w:val="000000" w:themeColor="text1"/>
        </w:rPr>
      </w:pPr>
      <w:r w:rsidRPr="0078256E">
        <w:rPr>
          <w:rFonts w:ascii="Arial" w:hAnsi="Arial" w:cs="Arial"/>
          <w:b/>
          <w:bCs/>
          <w:color w:val="000000" w:themeColor="text1"/>
        </w:rPr>
        <w:t>News Digest: Penn State</w:t>
      </w:r>
      <w:r w:rsidR="00F961B4" w:rsidRPr="0078256E">
        <w:rPr>
          <w:rFonts w:ascii="Arial" w:hAnsi="Arial" w:cs="Arial"/>
          <w:b/>
          <w:bCs/>
          <w:color w:val="000000" w:themeColor="text1"/>
        </w:rPr>
        <w:t>’s Preparations for Fall 2020</w:t>
      </w:r>
      <w:r w:rsidRPr="0078256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FE552CB" w14:textId="77777777" w:rsidR="00F04911" w:rsidRPr="0078256E" w:rsidRDefault="00F04911" w:rsidP="0062794B">
      <w:pPr>
        <w:rPr>
          <w:rFonts w:ascii="Arial" w:hAnsi="Arial" w:cs="Arial"/>
          <w:b/>
          <w:bCs/>
          <w:color w:val="000000" w:themeColor="text1"/>
        </w:rPr>
      </w:pPr>
    </w:p>
    <w:p w14:paraId="186CD373" w14:textId="7BCDCC7B" w:rsidR="00326336" w:rsidRPr="00CA54FF" w:rsidRDefault="00F04911" w:rsidP="00CA54FF">
      <w:pPr>
        <w:pStyle w:val="x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This 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digest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provides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BB1A93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faculty with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00B77DBE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news and updates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as the University prepares for the Fall 2020 semester</w:t>
      </w:r>
      <w:r w:rsidR="008762C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Watch for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these </w:t>
      </w:r>
      <w:r w:rsidR="003E12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news 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digests in your email </w:t>
      </w:r>
      <w:r w:rsidR="00FE6094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twice each week, typically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>on Tuesday</w:t>
      </w:r>
      <w:r w:rsidR="00E2609B" w:rsidRPr="0078256E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and Friday</w:t>
      </w:r>
      <w:r w:rsidR="00E2609B" w:rsidRPr="0078256E">
        <w:rPr>
          <w:rFonts w:ascii="Arial" w:hAnsi="Arial" w:cs="Arial"/>
          <w:color w:val="000000" w:themeColor="text1"/>
          <w:bdr w:val="none" w:sz="0" w:space="0" w:color="auto" w:frame="1"/>
        </w:rPr>
        <w:t>s</w:t>
      </w:r>
      <w:r w:rsidR="00FD5F81" w:rsidRPr="0078256E">
        <w:rPr>
          <w:rFonts w:ascii="Arial" w:hAnsi="Arial" w:cs="Arial"/>
          <w:color w:val="000000" w:themeColor="text1"/>
          <w:bdr w:val="none" w:sz="0" w:space="0" w:color="auto" w:frame="1"/>
        </w:rPr>
        <w:t>, with additional editions as warranted</w:t>
      </w:r>
      <w:r w:rsidR="00834DC0" w:rsidRPr="0078256E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CA54FF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CA54FF" w:rsidRPr="0078256E">
        <w:rPr>
          <w:rFonts w:ascii="Arial" w:hAnsi="Arial" w:cs="Arial"/>
          <w:color w:val="000000" w:themeColor="text1"/>
        </w:rPr>
        <w:t xml:space="preserve">Previous news digests are </w:t>
      </w:r>
      <w:hyperlink r:id="rId10" w:history="1">
        <w:r w:rsidR="00CA54FF" w:rsidRPr="00CA54FF">
          <w:rPr>
            <w:rStyle w:val="Hyperlink"/>
            <w:rFonts w:ascii="Arial" w:hAnsi="Arial" w:cs="Arial"/>
          </w:rPr>
          <w:t>archived here</w:t>
        </w:r>
      </w:hyperlink>
      <w:r w:rsidR="00CA54FF">
        <w:rPr>
          <w:rFonts w:ascii="Arial" w:hAnsi="Arial" w:cs="Arial"/>
          <w:color w:val="000000" w:themeColor="text1"/>
        </w:rPr>
        <w:t xml:space="preserve">. </w:t>
      </w:r>
    </w:p>
    <w:p w14:paraId="2A330FD1" w14:textId="77777777" w:rsidR="00FD5F81" w:rsidRDefault="00FD5F81" w:rsidP="00FD5F81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</w:rPr>
      </w:pPr>
    </w:p>
    <w:p w14:paraId="64997366" w14:textId="7FA49858" w:rsidR="00FD5F81" w:rsidRPr="00FD5F81" w:rsidRDefault="00FD5F81" w:rsidP="00FD5F8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t>NEW VIDEO MESSAGES</w:t>
      </w:r>
      <w:r w:rsidRPr="00FD5F81">
        <w:rPr>
          <w:rFonts w:ascii="Arial" w:hAnsi="Arial" w:cs="Arial"/>
          <w:color w:val="000000" w:themeColor="text1"/>
          <w:bdr w:val="none" w:sz="0" w:space="0" w:color="auto" w:frame="1"/>
        </w:rPr>
        <w:br/>
      </w:r>
    </w:p>
    <w:p w14:paraId="1DF9C6E0" w14:textId="5FCF488A" w:rsidR="00F46A85" w:rsidRPr="0078256E" w:rsidRDefault="00F46A85" w:rsidP="00F46A85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</w:rPr>
      </w:pPr>
      <w:r w:rsidRPr="00CA4CCA">
        <w:rPr>
          <w:rFonts w:ascii="Arial" w:hAnsi="Arial" w:cs="Arial"/>
          <w:color w:val="000000" w:themeColor="text1"/>
        </w:rPr>
        <w:t xml:space="preserve">The COVID-19 Health Resources Task Group soon will provide a set of options to Penn State leadership for </w:t>
      </w:r>
      <w:hyperlink r:id="rId11" w:history="1">
        <w:r w:rsidRPr="00CA4CCA">
          <w:rPr>
            <w:rStyle w:val="Hyperlink"/>
            <w:rFonts w:ascii="Arial" w:hAnsi="Arial" w:cs="Arial"/>
          </w:rPr>
          <w:t>implementing a rigorous testing and contact tracing program</w:t>
        </w:r>
      </w:hyperlink>
      <w:r w:rsidRPr="00CA4CC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this fall. </w:t>
      </w:r>
      <w:r w:rsidRPr="00CA4CCA">
        <w:rPr>
          <w:rFonts w:ascii="Arial" w:hAnsi="Arial" w:cs="Arial"/>
          <w:color w:val="201F1E"/>
          <w:shd w:val="clear" w:color="auto" w:fill="FFFFFF"/>
        </w:rPr>
        <w:t>A </w:t>
      </w:r>
      <w:hyperlink r:id="rId12" w:tgtFrame="_blank" w:tooltip="Original URL: https://www.youtube.com/watch?v=yqkh7glwBjY&amp;feature=youtu.be. Click or tap if you trust this link." w:history="1">
        <w:r w:rsidRPr="00CA4CCA">
          <w:rPr>
            <w:rStyle w:val="Hyperlink"/>
            <w:rFonts w:ascii="Arial" w:hAnsi="Arial" w:cs="Arial"/>
            <w:color w:val="0563C1"/>
            <w:bdr w:val="none" w:sz="0" w:space="0" w:color="auto" w:frame="1"/>
            <w:shd w:val="clear" w:color="auto" w:fill="FFFFFF"/>
          </w:rPr>
          <w:t>brief video update</w:t>
        </w:r>
      </w:hyperlink>
      <w:r w:rsidRPr="00CA4CCA">
        <w:rPr>
          <w:rFonts w:ascii="Arial" w:hAnsi="Arial" w:cs="Arial"/>
          <w:color w:val="201F1E"/>
          <w:shd w:val="clear" w:color="auto" w:fill="FFFFFF"/>
        </w:rPr>
        <w:t> </w:t>
      </w:r>
      <w:r w:rsidRPr="0078256E">
        <w:rPr>
          <w:rFonts w:ascii="Arial" w:hAnsi="Arial" w:cs="Arial"/>
          <w:color w:val="000000" w:themeColor="text1"/>
          <w:shd w:val="clear" w:color="auto" w:fill="FFFFFF"/>
        </w:rPr>
        <w:t xml:space="preserve">from co-leads Stephen Tracey, professor and executive director of the Center for Supply Chain Research and Penn State Executive Programs, and Kevin Black, </w:t>
      </w:r>
      <w:r w:rsidR="00E731D2">
        <w:rPr>
          <w:rFonts w:ascii="Arial" w:hAnsi="Arial" w:cs="Arial"/>
          <w:color w:val="000000" w:themeColor="text1"/>
          <w:shd w:val="clear" w:color="auto" w:fill="FFFFFF"/>
        </w:rPr>
        <w:t xml:space="preserve">interim </w:t>
      </w:r>
      <w:r w:rsidRPr="0078256E">
        <w:rPr>
          <w:rFonts w:ascii="Arial" w:hAnsi="Arial" w:cs="Arial"/>
          <w:color w:val="000000" w:themeColor="text1"/>
          <w:shd w:val="clear" w:color="auto" w:fill="FFFFFF"/>
        </w:rPr>
        <w:t>dean of the College of Medicine, summarizes the members’ progress as they prepare their recommendations.</w:t>
      </w:r>
    </w:p>
    <w:p w14:paraId="5A9EED13" w14:textId="77777777" w:rsidR="00F46A85" w:rsidRPr="00F46A85" w:rsidRDefault="00F46A85" w:rsidP="00F46A85">
      <w:pPr>
        <w:rPr>
          <w:rFonts w:ascii="Arial" w:hAnsi="Arial" w:cs="Arial"/>
        </w:rPr>
      </w:pPr>
    </w:p>
    <w:p w14:paraId="6E70741F" w14:textId="0FFC5B03" w:rsidR="00E06E95" w:rsidRPr="00262A3F" w:rsidRDefault="00E06E95" w:rsidP="00E06E9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78256E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As Penn State continues its Fall 2020 preparations, the University is implementing many new protocols and policies to mitigate the risk of COVID-19 spread. In two new videos</w:t>
      </w:r>
      <w:r w:rsidR="006A072A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(see details below)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, William Sitzabee, Penn State’s chief facilities officer,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describes the multi-pronged approach that the Office of Physical Plant, along with the University’s Environmental Health and Safety office, is implementing with the health and safety of community members in mind.</w:t>
      </w:r>
      <w:r>
        <w:rPr>
          <w:rFonts w:ascii="Arial" w:hAnsi="Arial" w:cs="Arial"/>
          <w:color w:val="000000"/>
          <w:bdr w:val="none" w:sz="0" w:space="0" w:color="auto" w:frame="1"/>
        </w:rPr>
        <w:br/>
      </w:r>
    </w:p>
    <w:p w14:paraId="0C86015A" w14:textId="5D2B7A4E" w:rsidR="006A072A" w:rsidRDefault="003E4536" w:rsidP="006A072A">
      <w:pPr>
        <w:pStyle w:val="ListParagraph"/>
        <w:numPr>
          <w:ilvl w:val="1"/>
          <w:numId w:val="29"/>
        </w:numPr>
        <w:rPr>
          <w:rFonts w:ascii="Arial" w:hAnsi="Arial" w:cs="Arial"/>
          <w:color w:val="000000" w:themeColor="text1"/>
          <w:bdr w:val="none" w:sz="0" w:space="0" w:color="auto" w:frame="1"/>
        </w:rPr>
      </w:pPr>
      <w:hyperlink r:id="rId13" w:history="1">
        <w:r w:rsidR="00E06E95" w:rsidRPr="006A072A">
          <w:rPr>
            <w:rStyle w:val="Hyperlink"/>
            <w:rFonts w:ascii="Arial" w:hAnsi="Arial" w:cs="Arial"/>
            <w:bdr w:val="none" w:sz="0" w:space="0" w:color="auto" w:frame="1"/>
          </w:rPr>
          <w:t>In the first video</w:t>
        </w:r>
      </w:hyperlink>
      <w:r w:rsidR="00E06E95" w:rsidRPr="006A072A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E06E9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Sitzabee explains Penn State’s </w:t>
      </w:r>
      <w:hyperlink r:id="rId14" w:history="1">
        <w:r w:rsidR="00E06E95" w:rsidRPr="006A072A">
          <w:rPr>
            <w:rStyle w:val="Hyperlink"/>
            <w:rFonts w:ascii="Arial" w:hAnsi="Arial" w:cs="Arial"/>
            <w:bdr w:val="none" w:sz="0" w:space="0" w:color="auto" w:frame="1"/>
          </w:rPr>
          <w:t>thorough cleaning and disinfecting regimens</w:t>
        </w:r>
      </w:hyperlink>
      <w:r w:rsidR="00E06E9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for campus facilities.</w:t>
      </w:r>
    </w:p>
    <w:p w14:paraId="67FFEE4E" w14:textId="77777777" w:rsidR="006A072A" w:rsidRDefault="006A072A" w:rsidP="006A072A">
      <w:pPr>
        <w:pStyle w:val="ListParagraph"/>
        <w:ind w:left="1440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6B23B741" w14:textId="0BEEA48D" w:rsidR="00E06E95" w:rsidRPr="0078256E" w:rsidRDefault="003E4536" w:rsidP="006A072A">
      <w:pPr>
        <w:pStyle w:val="ListParagraph"/>
        <w:numPr>
          <w:ilvl w:val="1"/>
          <w:numId w:val="29"/>
        </w:numPr>
        <w:rPr>
          <w:rFonts w:ascii="Arial" w:hAnsi="Arial" w:cs="Arial"/>
          <w:color w:val="000000" w:themeColor="text1"/>
        </w:rPr>
      </w:pPr>
      <w:hyperlink r:id="rId15" w:history="1">
        <w:r w:rsidR="00E06E95" w:rsidRPr="006A072A">
          <w:rPr>
            <w:rStyle w:val="Hyperlink"/>
            <w:rFonts w:ascii="Arial" w:hAnsi="Arial" w:cs="Arial"/>
            <w:bdr w:val="none" w:sz="0" w:space="0" w:color="auto" w:frame="1"/>
          </w:rPr>
          <w:t>In the second video</w:t>
        </w:r>
      </w:hyperlink>
      <w:r w:rsidR="00E06E95" w:rsidRPr="006A072A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E06E9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Sitzabee shares </w:t>
      </w:r>
      <w:hyperlink r:id="rId16" w:history="1">
        <w:r w:rsidR="00E06E95" w:rsidRPr="006A072A">
          <w:rPr>
            <w:rStyle w:val="Hyperlink"/>
            <w:rFonts w:ascii="Arial" w:hAnsi="Arial" w:cs="Arial"/>
            <w:bdr w:val="none" w:sz="0" w:space="0" w:color="auto" w:frame="1"/>
          </w:rPr>
          <w:t>what Penn State is doing beyond cleaning to address the risk of COVID-19 spread</w:t>
        </w:r>
      </w:hyperlink>
      <w:r w:rsidR="00E06E9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in classrooms, labs, offices, and other campus spaces.</w:t>
      </w:r>
    </w:p>
    <w:p w14:paraId="6C2932C8" w14:textId="77777777" w:rsidR="00FD5F81" w:rsidRDefault="00FD5F81" w:rsidP="00E10A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1EA6C93C" w14:textId="4889DE7D" w:rsidR="00925E68" w:rsidRDefault="00925E68" w:rsidP="00E10A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FACULTY FAQs</w:t>
      </w:r>
      <w:r w:rsidR="008E18B5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77545366" w14:textId="11EEFBFC" w:rsidR="00925E68" w:rsidRDefault="00925E68" w:rsidP="00E10A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247E67D3" w14:textId="77777777" w:rsidR="00BA2D26" w:rsidRPr="008E18B5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01F1E"/>
        </w:rPr>
      </w:pPr>
      <w:r w:rsidRPr="008E18B5">
        <w:rPr>
          <w:rStyle w:val="xgmail-normaltextrun"/>
          <w:rFonts w:ascii="Arial" w:hAnsi="Arial" w:cs="Arial"/>
          <w:b/>
          <w:bCs/>
          <w:color w:val="201F1E"/>
          <w:bdr w:val="none" w:sz="0" w:space="0" w:color="auto" w:frame="1"/>
        </w:rPr>
        <w:t>Q:</w:t>
      </w:r>
      <w:r w:rsidRPr="008E18B5">
        <w:rPr>
          <w:rStyle w:val="xgmail-normaltextrun"/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 xml:space="preserve"> Where can I get more information about the instructional modes for Fall 2020?</w:t>
      </w:r>
      <w:r w:rsidRPr="008E18B5">
        <w:rPr>
          <w:rStyle w:val="xgmail-eop"/>
          <w:rFonts w:ascii="Arial" w:hAnsi="Arial" w:cs="Arial"/>
          <w:i/>
          <w:iCs/>
          <w:color w:val="201F1E"/>
          <w:bdr w:val="none" w:sz="0" w:space="0" w:color="auto" w:frame="1"/>
        </w:rPr>
        <w:t> </w:t>
      </w:r>
    </w:p>
    <w:p w14:paraId="2061CB2E" w14:textId="77777777" w:rsidR="00BA2D26" w:rsidRPr="00E652A3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  <w:r w:rsidRPr="00E652A3">
        <w:rPr>
          <w:rStyle w:val="xgmail-normaltextrun"/>
          <w:rFonts w:ascii="Arial" w:hAnsi="Arial" w:cs="Arial"/>
          <w:color w:val="201F1E"/>
          <w:bdr w:val="none" w:sz="0" w:space="0" w:color="auto" w:frame="1"/>
        </w:rPr>
        <w:t> </w:t>
      </w:r>
    </w:p>
    <w:p w14:paraId="62BC6469" w14:textId="56A02CBB" w:rsidR="00BA2D26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Style w:val="xgmail-eop"/>
          <w:rFonts w:ascii="Arial" w:hAnsi="Arial" w:cs="Arial"/>
          <w:color w:val="000000" w:themeColor="text1"/>
          <w:bdr w:val="none" w:sz="0" w:space="0" w:color="auto" w:frame="1"/>
        </w:rPr>
      </w:pPr>
      <w:r w:rsidRPr="008E18B5">
        <w:rPr>
          <w:rStyle w:val="xgmail-normaltextrun"/>
          <w:rFonts w:ascii="Arial" w:hAnsi="Arial" w:cs="Arial"/>
          <w:b/>
          <w:bCs/>
          <w:color w:val="201F1E"/>
          <w:bdr w:val="none" w:sz="0" w:space="0" w:color="auto" w:frame="1"/>
        </w:rPr>
        <w:t>A:</w:t>
      </w:r>
      <w:r w:rsidRPr="00E652A3">
        <w:rPr>
          <w:rStyle w:val="xgmail-normaltextrun"/>
          <w:rFonts w:ascii="Arial" w:hAnsi="Arial" w:cs="Arial"/>
          <w:color w:val="201F1E"/>
          <w:bdr w:val="none" w:sz="0" w:space="0" w:color="auto" w:frame="1"/>
        </w:rPr>
        <w:t xml:space="preserve"> An overview of the </w:t>
      </w:r>
      <w:hyperlink r:id="rId17" w:history="1">
        <w:r w:rsidRPr="00E652A3">
          <w:rPr>
            <w:rStyle w:val="Hyperlink"/>
            <w:rFonts w:ascii="Arial" w:hAnsi="Arial" w:cs="Arial"/>
            <w:bdr w:val="none" w:sz="0" w:space="0" w:color="auto" w:frame="1"/>
          </w:rPr>
          <w:t>four Flexible Instructional Modes </w:t>
        </w:r>
      </w:hyperlink>
      <w:r w:rsidR="00E652A3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is provided on </w:t>
      </w:r>
      <w:hyperlink r:id="rId18" w:history="1">
        <w:r w:rsidR="00E652A3" w:rsidRPr="00E652A3">
          <w:rPr>
            <w:rStyle w:val="Hyperlink"/>
            <w:rFonts w:ascii="Arial" w:hAnsi="Arial" w:cs="Arial"/>
            <w:bdr w:val="none" w:sz="0" w:space="0" w:color="auto" w:frame="1"/>
          </w:rPr>
          <w:t>keepteaching.psu.edu</w:t>
        </w:r>
      </w:hyperlink>
      <w:r w:rsidR="00E652A3">
        <w:rPr>
          <w:rStyle w:val="xgmail-normaltextrun"/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under the Fall 2020 tab.  Each </w:t>
      </w:r>
      <w:r w:rsidR="00E652A3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is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designed to provide a rigorous and high-quality learning experience for students while also meeting health and safety guidelines.</w:t>
      </w:r>
      <w:r w:rsidRPr="0078256E">
        <w:rPr>
          <w:rStyle w:val="xgmail-eop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The modes reflect a continuum from in-person to remote</w:t>
      </w:r>
      <w:r w:rsidR="00E652A3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asynchronous instruction, 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supporting </w:t>
      </w:r>
      <w:r w:rsidR="00E652A3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faculty’s need for pedagogical flexibility 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and the widest variation of options 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to</w:t>
      </w:r>
      <w:r w:rsidR="00E652A3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help students achieve 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learning outcomes. Additional resources and training opportunities will be added to </w:t>
      </w:r>
      <w:hyperlink r:id="rId19" w:history="1">
        <w:r w:rsidRPr="008E18B5">
          <w:rPr>
            <w:rStyle w:val="Hyperlink"/>
            <w:rFonts w:ascii="Arial" w:hAnsi="Arial" w:cs="Arial"/>
            <w:bdr w:val="none" w:sz="0" w:space="0" w:color="auto" w:frame="1"/>
          </w:rPr>
          <w:t>this site</w:t>
        </w:r>
      </w:hyperlink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8E18B5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during </w:t>
      </w:r>
      <w:r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the next several weeks.</w:t>
      </w:r>
      <w:r w:rsidRPr="0078256E">
        <w:rPr>
          <w:rStyle w:val="xgmail-eop"/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59E0DC5F" w14:textId="77777777" w:rsidR="007D2C76" w:rsidRPr="0078256E" w:rsidRDefault="007D2C7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7064F748" w14:textId="77777777" w:rsidR="00BA2D26" w:rsidRPr="0078256E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256E">
        <w:rPr>
          <w:rStyle w:val="xgmail-eop"/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6C6F734C" w14:textId="09D73E9C" w:rsidR="00BA2D26" w:rsidRPr="0078256E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256E">
        <w:rPr>
          <w:rStyle w:val="xgmail-eop"/>
          <w:rFonts w:ascii="Arial" w:hAnsi="Arial" w:cs="Arial"/>
          <w:b/>
          <w:bCs/>
          <w:color w:val="000000" w:themeColor="text1"/>
          <w:bdr w:val="none" w:sz="0" w:space="0" w:color="auto" w:frame="1"/>
        </w:rPr>
        <w:lastRenderedPageBreak/>
        <w:t xml:space="preserve">Q: </w:t>
      </w:r>
      <w:r w:rsidRPr="0078256E">
        <w:rPr>
          <w:rStyle w:val="xgmail-eop"/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What are the four Flexible Instructional Modes I can choose from for course delivery</w:t>
      </w:r>
      <w:r w:rsidR="00F902E8" w:rsidRPr="0078256E">
        <w:rPr>
          <w:rStyle w:val="xgmail-eop"/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 xml:space="preserve"> in Fall 2020</w:t>
      </w:r>
      <w:r w:rsidRPr="0078256E">
        <w:rPr>
          <w:rStyle w:val="xgmail-eop"/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?</w:t>
      </w:r>
    </w:p>
    <w:p w14:paraId="0AA72B6A" w14:textId="77777777" w:rsidR="00BA2D26" w:rsidRPr="0078256E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4A393E46" w14:textId="3AC4866B" w:rsidR="00BA2D26" w:rsidRPr="00E652A3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  <w:r w:rsidRPr="0078256E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A: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Below is a brief description of each of the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instructional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modes. More information about place and time expectations for each and why they work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are provided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at </w:t>
      </w:r>
      <w:hyperlink r:id="rId20" w:history="1">
        <w:r w:rsidR="008E18B5" w:rsidRPr="00977527">
          <w:rPr>
            <w:rStyle w:val="Hyperlink"/>
            <w:rFonts w:ascii="Arial" w:hAnsi="Arial" w:cs="Arial"/>
            <w:bdr w:val="none" w:sz="0" w:space="0" w:color="auto" w:frame="1"/>
          </w:rPr>
          <w:t>https://keepteaching.psu.edu/fall-2020/flexible-instructional-modes/</w:t>
        </w:r>
      </w:hyperlink>
      <w:r w:rsidR="008E18B5"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1116E92F" w14:textId="77777777" w:rsidR="00BA2D26" w:rsidRPr="00E652A3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  <w:r w:rsidRPr="00E652A3"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36FC7D2D" w14:textId="3C74ECA2" w:rsidR="00BA2D26" w:rsidRPr="006A072A" w:rsidRDefault="0062509B" w:rsidP="00BA2D26">
      <w:pPr>
        <w:pStyle w:val="xgmail-paragraph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Style w:val="xgmail-normaltextrun"/>
          <w:rFonts w:ascii="Arial" w:hAnsi="Arial" w:cs="Arial"/>
          <w:color w:val="201F1E"/>
        </w:rPr>
      </w:pPr>
      <w:hyperlink r:id="rId21" w:history="1">
        <w:r w:rsidRPr="0062509B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In-Person</w:t>
        </w:r>
      </w:hyperlink>
      <w:r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: 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This mode includes traditional residential instruction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through November 20</w:t>
      </w:r>
      <w:r w:rsidR="007D2C76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and remote instruction after that date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11F8C1BC" w14:textId="77777777" w:rsidR="006A072A" w:rsidRPr="00E652A3" w:rsidRDefault="006A072A" w:rsidP="006A072A">
      <w:pPr>
        <w:pStyle w:val="xgmail-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01F1E"/>
        </w:rPr>
      </w:pPr>
    </w:p>
    <w:p w14:paraId="0F5AFDAB" w14:textId="0F2D161A" w:rsidR="00BA2D26" w:rsidRPr="006A072A" w:rsidRDefault="003E4536" w:rsidP="00BA2D26">
      <w:pPr>
        <w:pStyle w:val="xgmail-paragraph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Style w:val="xgmail-eop"/>
          <w:rFonts w:ascii="Arial" w:hAnsi="Arial" w:cs="Arial"/>
          <w:color w:val="201F1E"/>
        </w:rPr>
      </w:pPr>
      <w:hyperlink r:id="rId22" w:history="1">
        <w:r w:rsidR="00BA2D26" w:rsidRPr="008E18B5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Mixed-Mode</w:t>
        </w:r>
      </w:hyperlink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: 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In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this mode, a mix of in-person and remote instruction is achieved through classroom space rotation, reducing in-person class time by including either remote synchronous or remote asynchronous 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instruction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, using in-person class time for experiential learning elements, or some combination of these.</w:t>
      </w:r>
      <w:r w:rsidR="00BA2D26" w:rsidRPr="0078256E">
        <w:rPr>
          <w:rStyle w:val="xgmail-eop"/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4FB59DE4" w14:textId="77777777" w:rsidR="006A072A" w:rsidRPr="00E652A3" w:rsidRDefault="006A072A" w:rsidP="006A072A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</w:p>
    <w:p w14:paraId="30C24630" w14:textId="417CC001" w:rsidR="00BA2D26" w:rsidRPr="006A072A" w:rsidRDefault="003E4536" w:rsidP="00BA2D26">
      <w:pPr>
        <w:pStyle w:val="xgmail-paragraph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Style w:val="xgmail-normaltextrun"/>
          <w:rFonts w:ascii="Arial" w:hAnsi="Arial" w:cs="Arial"/>
          <w:color w:val="201F1E"/>
        </w:rPr>
      </w:pPr>
      <w:hyperlink r:id="rId23" w:history="1">
        <w:r w:rsidR="00BA2D26" w:rsidRPr="008E18B5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Remote Synchronous</w:t>
        </w:r>
      </w:hyperlink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: 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In this mode, using communication and collaboration tools, s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tudents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and faculty meet virtually and simultaneously during 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 xml:space="preserve">scheduled meeting times </w:t>
      </w:r>
      <w:r w:rsidR="00F902E8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as indicated in the LionPATH schedule of courses.</w:t>
      </w:r>
    </w:p>
    <w:p w14:paraId="69DEB111" w14:textId="77777777" w:rsidR="006A072A" w:rsidRPr="00E652A3" w:rsidRDefault="006A072A" w:rsidP="006A072A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</w:p>
    <w:p w14:paraId="280B7AB4" w14:textId="4742406E" w:rsidR="00BA2D26" w:rsidRPr="00E652A3" w:rsidRDefault="003E4536" w:rsidP="00BA2D26">
      <w:pPr>
        <w:pStyle w:val="xgmail-paragraph"/>
        <w:numPr>
          <w:ilvl w:val="0"/>
          <w:numId w:val="40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</w:rPr>
      </w:pPr>
      <w:hyperlink r:id="rId24" w:history="1">
        <w:r w:rsidR="00BA2D26" w:rsidRPr="008E18B5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Remote Asynchronous</w:t>
        </w:r>
      </w:hyperlink>
      <w:r w:rsidR="00BA2D26" w:rsidRPr="0078256E">
        <w:rPr>
          <w:rStyle w:val="xgmail-normaltextrun"/>
          <w:rFonts w:ascii="Arial" w:hAnsi="Arial" w:cs="Arial"/>
          <w:color w:val="000000" w:themeColor="text1"/>
          <w:bdr w:val="none" w:sz="0" w:space="0" w:color="auto" w:frame="1"/>
        </w:rPr>
        <w:t>: In this mode, students and faculty use communication and collaboration tools at no scheduled meeting time.</w:t>
      </w:r>
      <w:r w:rsidR="00BA2D26" w:rsidRPr="0078256E">
        <w:rPr>
          <w:rStyle w:val="xgmail-eop"/>
          <w:rFonts w:ascii="Arial" w:hAnsi="Arial" w:cs="Arial"/>
          <w:color w:val="000000" w:themeColor="text1"/>
          <w:bdr w:val="none" w:sz="0" w:space="0" w:color="auto" w:frame="1"/>
        </w:rPr>
        <w:t> </w:t>
      </w:r>
    </w:p>
    <w:p w14:paraId="5B6F0802" w14:textId="77777777" w:rsidR="00BA2D26" w:rsidRPr="0078256E" w:rsidRDefault="00BA2D26" w:rsidP="00BA2D2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8256E">
        <w:rPr>
          <w:rFonts w:ascii="Arial" w:hAnsi="Arial" w:cs="Arial"/>
          <w:color w:val="000000" w:themeColor="text1"/>
        </w:rPr>
        <w:t> </w:t>
      </w:r>
    </w:p>
    <w:p w14:paraId="0CCFEA36" w14:textId="662E2AF1" w:rsidR="008E18B5" w:rsidRPr="006A072A" w:rsidRDefault="00BA2D26" w:rsidP="00BA2D26">
      <w:pPr>
        <w:pStyle w:val="xgmail-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78256E">
        <w:rPr>
          <w:rStyle w:val="xgmail-eop"/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Q: </w:t>
      </w:r>
      <w:r w:rsidRPr="0078256E">
        <w:rPr>
          <w:rStyle w:val="xgmail-eop"/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How will students know the mode of my course?</w:t>
      </w:r>
    </w:p>
    <w:p w14:paraId="3551943A" w14:textId="4B5216EA" w:rsidR="0062258D" w:rsidRPr="0062258D" w:rsidRDefault="00BA2D26" w:rsidP="0062258D">
      <w:pPr>
        <w:pStyle w:val="xgmail-paragraph"/>
        <w:shd w:val="clear" w:color="auto" w:fill="FFFFFF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78256E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A: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After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you determine the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instructional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mode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for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your</w:t>
      </w:r>
      <w:r w:rsidR="00F902E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course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and convey that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information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to your academic unit leader (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e.g.,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department head, director of academic affairs, school director), th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>at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information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>will be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provided to the </w:t>
      </w:r>
      <w:r w:rsidR="003B087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Office of the University 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>Registrar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so that it will show up on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>students’</w:t>
      </w:r>
      <w:r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>course schedules</w:t>
      </w:r>
      <w:r w:rsidR="00F902E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in LionPATH</w:t>
      </w:r>
      <w:r w:rsidR="008E18B5" w:rsidRPr="0078256E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F902E8" w:rsidRPr="0078256E">
        <w:rPr>
          <w:rFonts w:ascii="Arial" w:hAnsi="Arial" w:cs="Arial"/>
          <w:color w:val="000000" w:themeColor="text1"/>
          <w:bdr w:val="none" w:sz="0" w:space="0" w:color="auto" w:frame="1"/>
        </w:rPr>
        <w:t xml:space="preserve"> Schedules will be updated daily.</w:t>
      </w:r>
      <w:r w:rsidR="006A072A" w:rsidRPr="006A072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hyperlink r:id="rId25" w:history="1">
        <w:r w:rsidR="006A072A" w:rsidRPr="006A072A">
          <w:rPr>
            <w:rStyle w:val="Hyperlink"/>
            <w:rFonts w:ascii="Arial" w:hAnsi="Arial" w:cs="Arial"/>
            <w:bdr w:val="none" w:sz="0" w:space="0" w:color="auto" w:frame="1"/>
          </w:rPr>
          <w:t>While some Penn State course selections are being displayed in LionPATH at this time, those courses and their delivery methods may change</w:t>
        </w:r>
      </w:hyperlink>
      <w:r w:rsidR="006A072A" w:rsidRPr="006A072A">
        <w:rPr>
          <w:rFonts w:ascii="Arial" w:hAnsi="Arial" w:cs="Arial"/>
          <w:color w:val="000000" w:themeColor="text1"/>
          <w:bdr w:val="none" w:sz="0" w:space="0" w:color="auto" w:frame="1"/>
        </w:rPr>
        <w:t xml:space="preserve"> in the coming weeks as </w:t>
      </w:r>
      <w:r w:rsidR="006A072A">
        <w:rPr>
          <w:rFonts w:ascii="Arial" w:hAnsi="Arial" w:cs="Arial"/>
          <w:color w:val="000000" w:themeColor="text1"/>
          <w:bdr w:val="none" w:sz="0" w:space="0" w:color="auto" w:frame="1"/>
        </w:rPr>
        <w:t>schedules are updated based on new information and University analysis</w:t>
      </w:r>
      <w:r w:rsidR="0062258D">
        <w:rPr>
          <w:rFonts w:ascii="Arial" w:hAnsi="Arial" w:cs="Arial"/>
          <w:color w:val="000000" w:themeColor="text1"/>
          <w:bdr w:val="none" w:sz="0" w:space="0" w:color="auto" w:frame="1"/>
        </w:rPr>
        <w:t xml:space="preserve"> of it</w:t>
      </w:r>
      <w:r w:rsidR="006A072A"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15B03476" w14:textId="77777777" w:rsidR="0062258D" w:rsidRPr="0078256E" w:rsidRDefault="0062258D" w:rsidP="0062258D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78256E">
        <w:rPr>
          <w:rFonts w:ascii="Arial" w:eastAsia="Times New Roman" w:hAnsi="Arial" w:cs="Arial"/>
          <w:color w:val="000000" w:themeColor="text1"/>
        </w:rPr>
        <w:t>More answers to faculty FAQs will be spotlighted in future news digests.</w:t>
      </w:r>
    </w:p>
    <w:p w14:paraId="1B844A70" w14:textId="37C8ED88" w:rsidR="00FD5F81" w:rsidRPr="00F205EE" w:rsidRDefault="006A072A" w:rsidP="00F205EE">
      <w:pPr>
        <w:pStyle w:val="xgmail-paragraph"/>
        <w:shd w:val="clear" w:color="auto" w:fill="FFFFFF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You can read</w:t>
      </w:r>
      <w:r w:rsidR="0065553E" w:rsidRPr="0078256E">
        <w:rPr>
          <w:rFonts w:ascii="Arial" w:hAnsi="Arial" w:cs="Arial"/>
          <w:color w:val="000000" w:themeColor="text1"/>
          <w:shd w:val="clear" w:color="auto" w:fill="FFFFFF"/>
        </w:rPr>
        <w:t xml:space="preserve"> answers to nearly </w:t>
      </w:r>
      <w:r w:rsidR="008B5CF3" w:rsidRPr="0078256E">
        <w:rPr>
          <w:rFonts w:ascii="Arial" w:hAnsi="Arial" w:cs="Arial"/>
          <w:color w:val="000000" w:themeColor="text1"/>
          <w:shd w:val="clear" w:color="auto" w:fill="FFFFFF"/>
        </w:rPr>
        <w:t>50</w:t>
      </w:r>
      <w:r w:rsidR="0065553E" w:rsidRPr="007825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B5CF3" w:rsidRPr="0078256E">
        <w:rPr>
          <w:rFonts w:ascii="Arial" w:hAnsi="Arial" w:cs="Arial"/>
          <w:color w:val="000000" w:themeColor="text1"/>
          <w:shd w:val="clear" w:color="auto" w:fill="FFFFFF"/>
        </w:rPr>
        <w:t xml:space="preserve">new and updated </w:t>
      </w:r>
      <w:r w:rsidR="00E2609B" w:rsidRPr="0078256E">
        <w:rPr>
          <w:rFonts w:ascii="Arial" w:hAnsi="Arial" w:cs="Arial"/>
          <w:color w:val="000000" w:themeColor="text1"/>
          <w:shd w:val="clear" w:color="auto" w:fill="FFFFFF"/>
        </w:rPr>
        <w:t xml:space="preserve">“Back to State” </w:t>
      </w:r>
      <w:r w:rsidR="0065553E" w:rsidRPr="0078256E">
        <w:rPr>
          <w:rFonts w:ascii="Arial" w:hAnsi="Arial" w:cs="Arial"/>
          <w:color w:val="000000" w:themeColor="text1"/>
          <w:shd w:val="clear" w:color="auto" w:fill="FFFFFF"/>
        </w:rPr>
        <w:t xml:space="preserve">FAQs at </w:t>
      </w:r>
      <w:hyperlink r:id="rId26" w:history="1">
        <w:r w:rsidR="0065553E" w:rsidRPr="0065553E">
          <w:rPr>
            <w:rStyle w:val="Hyperlink"/>
            <w:rFonts w:ascii="Arial" w:hAnsi="Arial" w:cs="Arial"/>
            <w:shd w:val="clear" w:color="auto" w:fill="FFFFFF"/>
          </w:rPr>
          <w:t>https://virusinfo.psu.edu/faq/topic/back-to-state</w:t>
        </w:r>
      </w:hyperlink>
      <w:r w:rsidR="0065553E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4A8735E" w14:textId="038E068A" w:rsidR="00FD5F81" w:rsidRPr="0078256E" w:rsidRDefault="00FD5F81" w:rsidP="00FD5F81">
      <w:pPr>
        <w:rPr>
          <w:rFonts w:ascii="Arial" w:hAnsi="Arial" w:cs="Arial"/>
          <w:color w:val="000000" w:themeColor="text1"/>
        </w:rPr>
      </w:pPr>
      <w:r w:rsidRPr="0078256E">
        <w:rPr>
          <w:rStyle w:val="Strong"/>
          <w:rFonts w:ascii="Arial" w:hAnsi="Arial" w:cs="Arial"/>
          <w:color w:val="000000" w:themeColor="text1"/>
        </w:rPr>
        <w:t>LATEST NEWS</w:t>
      </w:r>
    </w:p>
    <w:p w14:paraId="2D5EBABC" w14:textId="1BF0F056" w:rsidR="00FD5F81" w:rsidRPr="0078256E" w:rsidRDefault="00FD5F81" w:rsidP="00FD5F81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14:paraId="2347B92B" w14:textId="77777777" w:rsidR="00921BB4" w:rsidRPr="008E18B5" w:rsidRDefault="00921BB4" w:rsidP="00921BB4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color w:val="000000" w:themeColor="text1"/>
        </w:rPr>
      </w:pPr>
      <w:r w:rsidRPr="0078256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 preparation for a phased return to campus, a </w:t>
      </w:r>
      <w:hyperlink r:id="rId27" w:history="1">
        <w:r w:rsidRPr="00BA2D26">
          <w:rPr>
            <w:rStyle w:val="Hyperlink"/>
            <w:rFonts w:ascii="Arial" w:eastAsia="Times New Roman" w:hAnsi="Arial" w:cs="Arial"/>
            <w:shd w:val="clear" w:color="auto" w:fill="FFFFFF"/>
          </w:rPr>
          <w:t>collection of consistent COVID-19 signage is now available</w:t>
        </w:r>
      </w:hyperlink>
      <w:r w:rsidRPr="00BA2D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for units to display in buildings and spaces across Penn State’s campuses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0540D568" w14:textId="77777777" w:rsidR="00921BB4" w:rsidRPr="00FE6094" w:rsidRDefault="00921BB4" w:rsidP="00FD5F81">
      <w:pPr>
        <w:shd w:val="clear" w:color="auto" w:fill="FFFFFF"/>
        <w:textAlignment w:val="baseline"/>
        <w:rPr>
          <w:rFonts w:ascii="Arial" w:hAnsi="Arial" w:cs="Arial"/>
          <w:color w:val="000000" w:themeColor="text1"/>
        </w:rPr>
      </w:pPr>
    </w:p>
    <w:p w14:paraId="262E931E" w14:textId="77777777" w:rsidR="00FD5F81" w:rsidRPr="001B3790" w:rsidRDefault="00FD5F81" w:rsidP="00FD5F81">
      <w:pPr>
        <w:numPr>
          <w:ilvl w:val="0"/>
          <w:numId w:val="29"/>
        </w:numPr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00" w:themeColor="text1"/>
        </w:rPr>
        <w:lastRenderedPageBreak/>
        <w:t xml:space="preserve">The University’s </w:t>
      </w:r>
      <w:hyperlink r:id="rId28" w:history="1">
        <w:r w:rsidRPr="001B3790">
          <w:rPr>
            <w:rStyle w:val="Hyperlink"/>
            <w:rFonts w:ascii="Arial" w:hAnsi="Arial" w:cs="Arial"/>
          </w:rPr>
          <w:t>“Keep Teaching”</w:t>
        </w:r>
      </w:hyperlink>
      <w:r w:rsidRPr="001B3790">
        <w:rPr>
          <w:rFonts w:ascii="Arial" w:hAnsi="Arial" w:cs="Arial"/>
          <w:color w:val="666666"/>
        </w:rPr>
        <w:t xml:space="preserve"> </w:t>
      </w:r>
      <w:r w:rsidRPr="001B3790">
        <w:rPr>
          <w:rFonts w:ascii="Arial" w:hAnsi="Arial" w:cs="Arial"/>
          <w:color w:val="000000" w:themeColor="text1"/>
        </w:rPr>
        <w:t xml:space="preserve">and </w:t>
      </w:r>
      <w:hyperlink r:id="rId29" w:history="1">
        <w:r w:rsidRPr="001B3790">
          <w:rPr>
            <w:rStyle w:val="Hyperlink"/>
            <w:rFonts w:ascii="Arial" w:hAnsi="Arial" w:cs="Arial"/>
          </w:rPr>
          <w:t>“Keep Learning”</w:t>
        </w:r>
      </w:hyperlink>
      <w:r w:rsidRPr="001B3790">
        <w:rPr>
          <w:rFonts w:ascii="Arial" w:hAnsi="Arial" w:cs="Arial"/>
          <w:color w:val="000000" w:themeColor="text1"/>
        </w:rPr>
        <w:t xml:space="preserve"> websites </w:t>
      </w:r>
      <w:r>
        <w:rPr>
          <w:rFonts w:ascii="Arial" w:hAnsi="Arial" w:cs="Arial"/>
          <w:color w:val="000000" w:themeColor="text1"/>
        </w:rPr>
        <w:t xml:space="preserve">are being updated regularly with </w:t>
      </w:r>
      <w:r w:rsidRPr="001B3790">
        <w:rPr>
          <w:rFonts w:ascii="Arial" w:hAnsi="Arial" w:cs="Arial"/>
          <w:color w:val="000000" w:themeColor="text1"/>
        </w:rPr>
        <w:t xml:space="preserve">resources for faculty and students to prepare for </w:t>
      </w:r>
      <w:r>
        <w:rPr>
          <w:rFonts w:ascii="Arial" w:hAnsi="Arial" w:cs="Arial"/>
          <w:color w:val="000000" w:themeColor="text1"/>
        </w:rPr>
        <w:t>the fall semester</w:t>
      </w:r>
      <w:r w:rsidRPr="001B379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The latest</w:t>
      </w:r>
      <w:r w:rsidRPr="001B3790">
        <w:rPr>
          <w:rFonts w:ascii="Arial" w:hAnsi="Arial" w:cs="Arial"/>
          <w:color w:val="000000" w:themeColor="text1"/>
        </w:rPr>
        <w:t xml:space="preserve"> updates </w:t>
      </w:r>
      <w:r>
        <w:rPr>
          <w:rFonts w:ascii="Arial" w:hAnsi="Arial" w:cs="Arial"/>
          <w:color w:val="000000" w:themeColor="text1"/>
        </w:rPr>
        <w:t>include</w:t>
      </w:r>
      <w:r w:rsidRPr="001B3790">
        <w:rPr>
          <w:rFonts w:ascii="Arial" w:hAnsi="Arial" w:cs="Arial"/>
          <w:color w:val="666666"/>
        </w:rPr>
        <w:t>:</w:t>
      </w:r>
    </w:p>
    <w:p w14:paraId="63CEB10D" w14:textId="77777777" w:rsidR="00FD5F81" w:rsidRPr="001B3790" w:rsidRDefault="00FD5F81" w:rsidP="00FD5F81">
      <w:pPr>
        <w:pStyle w:val="ListParagraph"/>
        <w:rPr>
          <w:rFonts w:ascii="Arial" w:hAnsi="Arial" w:cs="Arial"/>
          <w:color w:val="666666"/>
        </w:rPr>
      </w:pPr>
    </w:p>
    <w:p w14:paraId="0B6B20AF" w14:textId="60661CB9" w:rsidR="00FD5F81" w:rsidRPr="006A072A" w:rsidRDefault="003E4536" w:rsidP="00FD5F81">
      <w:pPr>
        <w:numPr>
          <w:ilvl w:val="1"/>
          <w:numId w:val="29"/>
        </w:numPr>
        <w:textAlignment w:val="baseline"/>
        <w:rPr>
          <w:rFonts w:ascii="Arial" w:hAnsi="Arial" w:cs="Arial"/>
          <w:color w:val="000000" w:themeColor="text1"/>
        </w:rPr>
      </w:pPr>
      <w:hyperlink r:id="rId30" w:history="1">
        <w:r w:rsidR="00FD5F81" w:rsidRPr="001B3790">
          <w:rPr>
            <w:rStyle w:val="Hyperlink"/>
            <w:rFonts w:ascii="Arial" w:eastAsia="Times New Roman" w:hAnsi="Arial" w:cs="Arial"/>
          </w:rPr>
          <w:t>Return to Resident Instruction guidance</w:t>
        </w:r>
      </w:hyperlink>
      <w:r w:rsidR="00FD5F81" w:rsidRPr="001B3790">
        <w:rPr>
          <w:rFonts w:ascii="Arial" w:eastAsia="Times New Roman" w:hAnsi="Arial" w:cs="Arial"/>
          <w:color w:val="000000" w:themeColor="text1"/>
        </w:rPr>
        <w:t xml:space="preserve"> (information on this page will be updated</w:t>
      </w:r>
      <w:r w:rsidR="00FD5F81">
        <w:rPr>
          <w:rFonts w:ascii="Arial" w:eastAsia="Times New Roman" w:hAnsi="Arial" w:cs="Arial"/>
          <w:color w:val="000000" w:themeColor="text1"/>
        </w:rPr>
        <w:t xml:space="preserve"> as needed</w:t>
      </w:r>
      <w:r w:rsidR="00FD5F81" w:rsidRPr="001B3790">
        <w:rPr>
          <w:rFonts w:ascii="Arial" w:eastAsia="Times New Roman" w:hAnsi="Arial" w:cs="Arial"/>
          <w:color w:val="000000" w:themeColor="text1"/>
        </w:rPr>
        <w:t>)</w:t>
      </w:r>
    </w:p>
    <w:p w14:paraId="4868BEBF" w14:textId="77777777" w:rsidR="006A072A" w:rsidRDefault="006A072A" w:rsidP="006A072A">
      <w:pPr>
        <w:ind w:left="1440"/>
        <w:textAlignment w:val="baseline"/>
        <w:rPr>
          <w:rFonts w:ascii="Arial" w:hAnsi="Arial" w:cs="Arial"/>
          <w:color w:val="000000" w:themeColor="text1"/>
        </w:rPr>
      </w:pPr>
    </w:p>
    <w:p w14:paraId="27D18EB3" w14:textId="4C456820" w:rsidR="00FD5F81" w:rsidRPr="00702120" w:rsidRDefault="003E4536" w:rsidP="00FD5F81">
      <w:pPr>
        <w:numPr>
          <w:ilvl w:val="1"/>
          <w:numId w:val="29"/>
        </w:numPr>
        <w:textAlignment w:val="baseline"/>
        <w:rPr>
          <w:rFonts w:ascii="Arial" w:hAnsi="Arial" w:cs="Arial"/>
          <w:color w:val="000000" w:themeColor="text1"/>
        </w:rPr>
      </w:pPr>
      <w:hyperlink r:id="rId31" w:history="1">
        <w:r w:rsidR="00FD5F81" w:rsidRPr="00D32DBE">
          <w:rPr>
            <w:rStyle w:val="Hyperlink"/>
            <w:rFonts w:ascii="Arial" w:eastAsia="Times New Roman" w:hAnsi="Arial" w:cs="Arial"/>
          </w:rPr>
          <w:t>Flexible Instructional Modes summary and details</w:t>
        </w:r>
      </w:hyperlink>
      <w:r w:rsidR="00FD5F81">
        <w:rPr>
          <w:rFonts w:ascii="Arial" w:eastAsia="Times New Roman" w:hAnsi="Arial" w:cs="Arial"/>
        </w:rPr>
        <w:t xml:space="preserve"> </w:t>
      </w:r>
      <w:r w:rsidR="00FD5F81" w:rsidRPr="0078256E">
        <w:rPr>
          <w:rFonts w:ascii="Arial" w:eastAsia="Times New Roman" w:hAnsi="Arial" w:cs="Arial"/>
          <w:color w:val="000000" w:themeColor="text1"/>
        </w:rPr>
        <w:t xml:space="preserve">(see the new “Faculty FAQs” section </w:t>
      </w:r>
      <w:r w:rsidR="00CA54FF" w:rsidRPr="0078256E">
        <w:rPr>
          <w:rFonts w:ascii="Arial" w:eastAsia="Times New Roman" w:hAnsi="Arial" w:cs="Arial"/>
          <w:color w:val="000000" w:themeColor="text1"/>
        </w:rPr>
        <w:t>above f</w:t>
      </w:r>
      <w:r w:rsidR="00FD5F81" w:rsidRPr="0078256E">
        <w:rPr>
          <w:rFonts w:ascii="Arial" w:eastAsia="Times New Roman" w:hAnsi="Arial" w:cs="Arial"/>
          <w:color w:val="000000" w:themeColor="text1"/>
        </w:rPr>
        <w:t>or more details and hyperlinks to additional information online)</w:t>
      </w:r>
    </w:p>
    <w:p w14:paraId="2D5C3A8D" w14:textId="77777777" w:rsidR="00FD5F81" w:rsidRPr="00D32DBE" w:rsidRDefault="00FD5F81" w:rsidP="00FD5F81">
      <w:pPr>
        <w:ind w:left="1440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463EFEAD" w14:textId="77777777" w:rsidR="00FD5F81" w:rsidRDefault="00FD5F81" w:rsidP="00921BB4">
      <w:pPr>
        <w:textAlignment w:val="baseline"/>
        <w:rPr>
          <w:rFonts w:ascii="Arial" w:eastAsia="Times New Roman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color w:val="000000" w:themeColor="text1"/>
        </w:rPr>
        <w:t xml:space="preserve">Additional updates to the </w:t>
      </w:r>
      <w:hyperlink r:id="rId32" w:history="1">
        <w:r w:rsidRPr="001B3790">
          <w:rPr>
            <w:rStyle w:val="Hyperlink"/>
            <w:rFonts w:ascii="Arial" w:eastAsia="Times New Roman" w:hAnsi="Arial" w:cs="Arial"/>
          </w:rPr>
          <w:t>“Keep Teaching” site</w:t>
        </w:r>
      </w:hyperlink>
      <w:r w:rsidRPr="001B3790">
        <w:rPr>
          <w:rFonts w:ascii="Arial" w:eastAsia="Times New Roman" w:hAnsi="Arial" w:cs="Arial"/>
          <w:color w:val="000000" w:themeColor="text1"/>
        </w:rPr>
        <w:t xml:space="preserve"> will be spotlighted in future news digests.</w:t>
      </w:r>
    </w:p>
    <w:p w14:paraId="51271DA0" w14:textId="77777777" w:rsidR="00FD5F81" w:rsidRDefault="00FD5F81" w:rsidP="00E10A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</w:p>
    <w:p w14:paraId="60D82FC6" w14:textId="3D28613C" w:rsidR="004C0F1C" w:rsidRPr="001B3790" w:rsidRDefault="00A80614" w:rsidP="00E10A60">
      <w:pPr>
        <w:rPr>
          <w:rFonts w:ascii="Arial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001B379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S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60ADA2BC" w14:textId="77777777" w:rsidR="004C0F1C" w:rsidRPr="001B3790" w:rsidRDefault="004C0F1C" w:rsidP="004C0F1C">
      <w:pPr>
        <w:pStyle w:val="ListParagrap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9CD2505" w14:textId="4D369EBA" w:rsidR="00D216A0" w:rsidRPr="002D48A0" w:rsidRDefault="004C0F1C" w:rsidP="00D216A0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A</w:t>
      </w:r>
      <w:r w:rsidR="00D335EE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ll 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University employees who are currently working remotely should plan to do so </w:t>
      </w:r>
      <w:r w:rsidR="003D7140"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>until further notice unless otherwise instructed</w:t>
      </w:r>
      <w:r w:rsidRPr="001B379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</w:t>
      </w:r>
    </w:p>
    <w:p w14:paraId="437410E0" w14:textId="77777777" w:rsidR="002D48A0" w:rsidRPr="002D48A0" w:rsidRDefault="002D48A0" w:rsidP="002D48A0">
      <w:pPr>
        <w:pStyle w:val="ListParagraph"/>
        <w:rPr>
          <w:rFonts w:ascii="Arial" w:hAnsi="Arial" w:cs="Arial"/>
          <w:color w:val="000000" w:themeColor="text1"/>
        </w:rPr>
      </w:pPr>
    </w:p>
    <w:p w14:paraId="27960E03" w14:textId="5217B09D" w:rsidR="00FD5F81" w:rsidRPr="00FD5F81" w:rsidRDefault="00FD5F81" w:rsidP="002D48A0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  <w:r w:rsidRPr="00AF0ADC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Penn State</w:t>
      </w:r>
      <w:r w:rsidRPr="00AF0ADC">
        <w:rPr>
          <w:rFonts w:ascii="Arial" w:hAnsi="Arial" w:cs="Arial"/>
          <w:color w:val="201F1E"/>
          <w:bdr w:val="none" w:sz="0" w:space="0" w:color="auto" w:frame="1"/>
        </w:rPr>
        <w:t xml:space="preserve"> is augmenting</w:t>
      </w:r>
      <w:r w:rsidRPr="00AF0ADC">
        <w:rPr>
          <w:rFonts w:ascii="Arial" w:hAnsi="Arial" w:cs="Arial"/>
          <w:color w:val="000000" w:themeColor="text1"/>
          <w:bdr w:val="none" w:sz="0" w:space="0" w:color="auto" w:frame="1"/>
        </w:rPr>
        <w:t xml:space="preserve"> outreach to all faculty via multiple platforms to share key information.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To support </w:t>
      </w:r>
      <w:r w:rsidRPr="00AF0ADC">
        <w:rPr>
          <w:rFonts w:ascii="Arial" w:hAnsi="Arial" w:cs="Arial"/>
          <w:color w:val="000000" w:themeColor="text1"/>
          <w:bdr w:val="none" w:sz="0" w:space="0" w:color="auto" w:frame="1"/>
        </w:rPr>
        <w:t xml:space="preserve">this effort, </w:t>
      </w:r>
      <w:hyperlink r:id="rId33" w:history="1">
        <w:r w:rsidRPr="00AF0ADC">
          <w:rPr>
            <w:rStyle w:val="Hyperlink"/>
            <w:rFonts w:ascii="Arial" w:hAnsi="Arial" w:cs="Arial"/>
            <w:bdr w:val="none" w:sz="0" w:space="0" w:color="auto" w:frame="1"/>
          </w:rPr>
          <w:t>faculty are encouraged to submit questions</w:t>
        </w:r>
      </w:hyperlink>
      <w:r w:rsidRPr="00AF0ADC">
        <w:rPr>
          <w:rFonts w:ascii="Arial" w:hAnsi="Arial" w:cs="Arial"/>
          <w:color w:val="000000" w:themeColor="text1"/>
          <w:bdr w:val="none" w:sz="0" w:space="0" w:color="auto" w:frame="1"/>
        </w:rPr>
        <w:t xml:space="preserve"> via </w:t>
      </w:r>
      <w:hyperlink r:id="rId34" w:history="1">
        <w:r w:rsidRPr="00AF0ADC">
          <w:rPr>
            <w:rStyle w:val="Hyperlink"/>
            <w:rFonts w:ascii="Arial" w:hAnsi="Arial" w:cs="Arial"/>
            <w:bdr w:val="none" w:sz="0" w:space="0" w:color="auto" w:frame="1"/>
          </w:rPr>
          <w:t>this online form</w:t>
        </w:r>
      </w:hyperlink>
      <w:r w:rsidRPr="00AF0ADC">
        <w:rPr>
          <w:rFonts w:ascii="Arial" w:hAnsi="Arial" w:cs="Arial"/>
          <w:color w:val="000000" w:themeColor="text1"/>
          <w:bdr w:val="none" w:sz="0" w:space="0" w:color="auto" w:frame="1"/>
        </w:rPr>
        <w:t xml:space="preserve"> so leadership can respond to them in upcoming communications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14:paraId="42A44BDA" w14:textId="77777777" w:rsidR="00FD5F81" w:rsidRPr="00FD5F81" w:rsidRDefault="00FD5F81" w:rsidP="00FD5F81">
      <w:pPr>
        <w:pStyle w:val="ListParagraph"/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</w:p>
    <w:p w14:paraId="088764E7" w14:textId="7416BE79" w:rsidR="002D48A0" w:rsidRPr="00732051" w:rsidRDefault="002D48A0" w:rsidP="002D48A0">
      <w:pPr>
        <w:pStyle w:val="ListParagraph"/>
        <w:numPr>
          <w:ilvl w:val="0"/>
          <w:numId w:val="36"/>
        </w:numPr>
        <w:shd w:val="clear" w:color="auto" w:fill="FFFFFF"/>
        <w:textAlignment w:val="baseline"/>
        <w:rPr>
          <w:rStyle w:val="Strong"/>
          <w:rFonts w:ascii="Arial" w:hAnsi="Arial" w:cs="Arial"/>
          <w:i/>
          <w:iCs/>
          <w:color w:val="201F1E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On June 26, </w:t>
      </w:r>
      <w:r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Executive Vice President and Provost Nick Jones and Vice Provost for Faculty Affairs Kathy Bieschke </w:t>
      </w:r>
      <w:r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shared</w:t>
      </w:r>
      <w:r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a </w:t>
      </w:r>
      <w:hyperlink r:id="rId35" w:history="1">
        <w:r w:rsidRPr="00156A99">
          <w:rPr>
            <w:rStyle w:val="Hyperlink"/>
            <w:rFonts w:ascii="Arial" w:hAnsi="Arial" w:cs="Arial"/>
            <w:bdr w:val="none" w:sz="0" w:space="0" w:color="auto" w:frame="1"/>
          </w:rPr>
          <w:t>video message for University faculty</w:t>
        </w:r>
      </w:hyperlink>
      <w:r w:rsidRPr="001B3790">
        <w:rPr>
          <w:rStyle w:val="Strong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B379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regarding preparations for on-campus instruction </w:t>
      </w:r>
      <w:r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in Fall 2020. </w:t>
      </w:r>
    </w:p>
    <w:p w14:paraId="28CE76B5" w14:textId="77777777" w:rsidR="00D216A0" w:rsidRPr="002D48A0" w:rsidRDefault="00D216A0" w:rsidP="002D48A0">
      <w:pPr>
        <w:rPr>
          <w:rFonts w:ascii="Arial" w:hAnsi="Arial" w:cs="Arial"/>
          <w:color w:val="000000" w:themeColor="text1"/>
        </w:rPr>
      </w:pPr>
    </w:p>
    <w:p w14:paraId="6BF6EF61" w14:textId="774A2090" w:rsidR="00D216A0" w:rsidRDefault="00D216A0" w:rsidP="00D216A0">
      <w:pPr>
        <w:numPr>
          <w:ilvl w:val="0"/>
          <w:numId w:val="36"/>
        </w:numPr>
        <w:textAlignment w:val="baseline"/>
        <w:rPr>
          <w:rFonts w:ascii="Arial" w:hAnsi="Arial" w:cs="Arial"/>
          <w:color w:val="000000" w:themeColor="text1"/>
        </w:rPr>
      </w:pPr>
      <w:r w:rsidRPr="00925E68">
        <w:rPr>
          <w:rFonts w:ascii="Arial" w:hAnsi="Arial" w:cs="Arial"/>
          <w:color w:val="000000" w:themeColor="text1"/>
        </w:rPr>
        <w:t xml:space="preserve">Faculty are encouraged </w:t>
      </w:r>
      <w:r>
        <w:rPr>
          <w:rFonts w:ascii="Arial" w:hAnsi="Arial" w:cs="Arial"/>
          <w:color w:val="000000" w:themeColor="text1"/>
        </w:rPr>
        <w:t xml:space="preserve">to </w:t>
      </w:r>
      <w:hyperlink r:id="rId36" w:history="1">
        <w:r w:rsidRPr="003558A3">
          <w:rPr>
            <w:rStyle w:val="Hyperlink"/>
            <w:rFonts w:ascii="Arial" w:hAnsi="Arial" w:cs="Arial"/>
          </w:rPr>
          <w:t>complete this confidential survey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925E68">
        <w:rPr>
          <w:rFonts w:ascii="Arial" w:hAnsi="Arial" w:cs="Arial"/>
          <w:color w:val="000000" w:themeColor="text1"/>
        </w:rPr>
        <w:t xml:space="preserve">to provide feedback </w:t>
      </w:r>
      <w:r>
        <w:rPr>
          <w:rFonts w:ascii="Arial" w:hAnsi="Arial" w:cs="Arial"/>
          <w:color w:val="000000" w:themeColor="text1"/>
        </w:rPr>
        <w:t>on</w:t>
      </w:r>
      <w:r w:rsidRPr="00925E68">
        <w:rPr>
          <w:rFonts w:ascii="Arial" w:hAnsi="Arial" w:cs="Arial"/>
          <w:color w:val="000000" w:themeColor="text1"/>
        </w:rPr>
        <w:t xml:space="preserve"> the Town Hall </w:t>
      </w:r>
      <w:r>
        <w:rPr>
          <w:rFonts w:ascii="Arial" w:hAnsi="Arial" w:cs="Arial"/>
          <w:color w:val="000000" w:themeColor="text1"/>
        </w:rPr>
        <w:t>held June 22 about Penn State’s plans for Fall 2020. A</w:t>
      </w:r>
      <w:r w:rsidRPr="00925E68">
        <w:rPr>
          <w:rFonts w:ascii="Arial" w:hAnsi="Arial" w:cs="Arial"/>
          <w:color w:val="000000" w:themeColor="text1"/>
        </w:rPr>
        <w:t xml:space="preserve"> recording of the event </w:t>
      </w:r>
      <w:r w:rsidR="00E731D2">
        <w:rPr>
          <w:rFonts w:ascii="Arial" w:hAnsi="Arial" w:cs="Arial"/>
          <w:color w:val="000000" w:themeColor="text1"/>
        </w:rPr>
        <w:t xml:space="preserve">is archived </w:t>
      </w:r>
      <w:r w:rsidRPr="00925E68">
        <w:rPr>
          <w:rFonts w:ascii="Arial" w:hAnsi="Arial" w:cs="Arial"/>
          <w:color w:val="000000" w:themeColor="text1"/>
        </w:rPr>
        <w:t xml:space="preserve">at </w:t>
      </w:r>
      <w:hyperlink r:id="rId37" w:history="1">
        <w:r w:rsidRPr="005D5043">
          <w:rPr>
            <w:rStyle w:val="Hyperlink"/>
            <w:rFonts w:ascii="Arial" w:hAnsi="Arial" w:cs="Arial"/>
          </w:rPr>
          <w:t>livevents.psu.edu</w:t>
        </w:r>
      </w:hyperlink>
      <w:r w:rsidRPr="00925E68">
        <w:rPr>
          <w:rFonts w:ascii="Arial" w:hAnsi="Arial" w:cs="Arial"/>
          <w:color w:val="000000" w:themeColor="text1"/>
        </w:rPr>
        <w:t>.</w:t>
      </w:r>
    </w:p>
    <w:p w14:paraId="7265EEF9" w14:textId="77777777" w:rsidR="00D216A0" w:rsidRPr="00D216A0" w:rsidRDefault="00D216A0" w:rsidP="00D216A0">
      <w:pPr>
        <w:rPr>
          <w:rFonts w:ascii="Arial" w:hAnsi="Arial" w:cs="Arial"/>
          <w:color w:val="000000" w:themeColor="text1"/>
        </w:rPr>
      </w:pPr>
    </w:p>
    <w:p w14:paraId="4DA09C7F" w14:textId="741A349C" w:rsidR="00D216A0" w:rsidRPr="001B3790" w:rsidRDefault="00D216A0" w:rsidP="00D216A0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78256E">
        <w:rPr>
          <w:rFonts w:ascii="Arial" w:hAnsi="Arial" w:cs="Arial"/>
          <w:color w:val="000000" w:themeColor="text1"/>
        </w:rPr>
        <w:t>Penn State has updated guidance effective July 1</w:t>
      </w:r>
      <w:r w:rsidR="0078256E">
        <w:rPr>
          <w:rFonts w:ascii="Arial" w:hAnsi="Arial" w:cs="Arial"/>
          <w:color w:val="000000" w:themeColor="text1"/>
        </w:rPr>
        <w:t>, 2020,</w:t>
      </w:r>
      <w:r w:rsidRPr="0078256E">
        <w:rPr>
          <w:rFonts w:ascii="Arial" w:hAnsi="Arial" w:cs="Arial"/>
          <w:color w:val="000000" w:themeColor="text1"/>
        </w:rPr>
        <w:t xml:space="preserve"> for University-related </w:t>
      </w:r>
      <w:hyperlink r:id="rId38" w:history="1">
        <w:r w:rsidRPr="001B3790">
          <w:rPr>
            <w:rStyle w:val="Hyperlink"/>
            <w:rFonts w:ascii="Arial" w:hAnsi="Arial" w:cs="Arial"/>
          </w:rPr>
          <w:t>travel</w:t>
        </w:r>
      </w:hyperlink>
      <w:r w:rsidRPr="001B3790">
        <w:rPr>
          <w:rFonts w:ascii="Arial" w:hAnsi="Arial" w:cs="Arial"/>
          <w:color w:val="000000" w:themeColor="text1"/>
        </w:rPr>
        <w:t xml:space="preserve"> and </w:t>
      </w:r>
      <w:hyperlink r:id="rId39" w:history="1">
        <w:r w:rsidRPr="001B3790">
          <w:rPr>
            <w:rStyle w:val="Hyperlink"/>
            <w:rFonts w:ascii="Arial" w:hAnsi="Arial" w:cs="Arial"/>
          </w:rPr>
          <w:t>meetings and events</w:t>
        </w:r>
      </w:hyperlink>
      <w:r w:rsidRPr="001B3790">
        <w:rPr>
          <w:rFonts w:ascii="Arial" w:hAnsi="Arial" w:cs="Arial"/>
          <w:color w:val="000000" w:themeColor="text1"/>
        </w:rPr>
        <w:t xml:space="preserve"> </w:t>
      </w:r>
      <w:r w:rsidR="006C3034">
        <w:rPr>
          <w:rFonts w:ascii="Arial" w:hAnsi="Arial" w:cs="Arial"/>
          <w:color w:val="000000" w:themeColor="text1"/>
        </w:rPr>
        <w:t xml:space="preserve">(revised </w:t>
      </w:r>
      <w:r w:rsidR="006A072A">
        <w:rPr>
          <w:rFonts w:ascii="Arial" w:hAnsi="Arial" w:cs="Arial"/>
          <w:color w:val="000000" w:themeColor="text1"/>
        </w:rPr>
        <w:t xml:space="preserve">on </w:t>
      </w:r>
      <w:r w:rsidR="006C3034">
        <w:rPr>
          <w:rFonts w:ascii="Arial" w:hAnsi="Arial" w:cs="Arial"/>
          <w:color w:val="000000" w:themeColor="text1"/>
        </w:rPr>
        <w:t>June 30, 2020).</w:t>
      </w:r>
    </w:p>
    <w:p w14:paraId="41A8A18B" w14:textId="77777777" w:rsidR="003D7140" w:rsidRPr="001B3790" w:rsidRDefault="003D7140" w:rsidP="003D7140">
      <w:pPr>
        <w:rPr>
          <w:rFonts w:ascii="Arial" w:hAnsi="Arial" w:cs="Arial"/>
          <w:color w:val="000000" w:themeColor="text1"/>
        </w:rPr>
      </w:pPr>
    </w:p>
    <w:p w14:paraId="2D9B46D2" w14:textId="77777777" w:rsidR="00BB1A93" w:rsidRDefault="00BB1A93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DA0C58" w:rsidRDefault="00BB1A93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DA0C58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DA0C58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6EF58888" w:rsidR="00EA150B" w:rsidRPr="00DA0C58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00DA0C58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comprehensive </w:t>
      </w:r>
      <w:hyperlink r:id="rId40" w:history="1">
        <w:r w:rsidR="00D335EE" w:rsidRPr="00DA0C58">
          <w:rPr>
            <w:rStyle w:val="Hyperlink"/>
            <w:rFonts w:ascii="Arial" w:hAnsi="Arial" w:cs="Arial"/>
            <w:bdr w:val="none" w:sz="0" w:space="0" w:color="auto" w:frame="1"/>
          </w:rPr>
          <w:t>“Back to State” page</w:t>
        </w:r>
      </w:hyperlink>
      <w:r w:rsidR="00DE070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and</w:t>
      </w:r>
      <w:r w:rsidR="00D335EE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41" w:history="1">
        <w:r w:rsidR="00DE0700" w:rsidRPr="00DA0C58">
          <w:rPr>
            <w:rStyle w:val="Hyperlink"/>
            <w:rFonts w:ascii="Arial" w:hAnsi="Arial" w:cs="Arial"/>
            <w:bdr w:val="none" w:sz="0" w:space="0" w:color="auto" w:frame="1"/>
          </w:rPr>
          <w:t>updated FAQs</w:t>
        </w:r>
      </w:hyperlink>
      <w:r w:rsidR="003D7140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00DA0C58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plans to resume on-campus work and learning this fall</w:t>
      </w:r>
    </w:p>
    <w:p w14:paraId="4A06F05B" w14:textId="16202072" w:rsidR="009F203B" w:rsidRPr="00DA0C58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2" w:history="1">
        <w:r w:rsidR="00537D3F" w:rsidRPr="00DA0C58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DA0C58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DA0C58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DA0C58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DA0C58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263D55" w:rsidRPr="00DA0C58">
        <w:rPr>
          <w:rFonts w:ascii="Arial" w:hAnsi="Arial" w:cs="Arial"/>
          <w:color w:val="000000" w:themeColor="text1"/>
          <w:bdr w:val="none" w:sz="0" w:space="0" w:color="auto" w:frame="1"/>
        </w:rPr>
        <w:t>, w</w:t>
      </w:r>
      <w:r w:rsidR="00537D3F" w:rsidRPr="00DA0C58">
        <w:rPr>
          <w:rFonts w:ascii="Arial" w:hAnsi="Arial" w:cs="Arial"/>
          <w:color w:val="000000" w:themeColor="text1"/>
          <w:bdr w:val="none" w:sz="0" w:space="0" w:color="auto" w:frame="1"/>
        </w:rPr>
        <w:t>hich summarizes</w:t>
      </w:r>
      <w:r w:rsidR="00A97877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steps Penn State is taking in response to COVID-19</w:t>
      </w:r>
    </w:p>
    <w:p w14:paraId="6210FF83" w14:textId="3B6EAD04" w:rsidR="00B43187" w:rsidRPr="00DA0C58" w:rsidRDefault="003D7140" w:rsidP="002D27F1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Penn </w:t>
      </w:r>
      <w:r w:rsidR="00263D55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State’s guidance for </w:t>
      </w:r>
      <w:r w:rsidR="00263D55" w:rsidRPr="00DA0C58">
        <w:rPr>
          <w:rFonts w:ascii="Arial" w:hAnsi="Arial" w:cs="Arial"/>
          <w:color w:val="000000" w:themeColor="text1"/>
        </w:rPr>
        <w:t xml:space="preserve">University-related </w:t>
      </w:r>
      <w:hyperlink r:id="rId43" w:history="1">
        <w:r w:rsidR="00263D55" w:rsidRPr="00DA0C58">
          <w:rPr>
            <w:rStyle w:val="Hyperlink"/>
            <w:rFonts w:ascii="Arial" w:hAnsi="Arial" w:cs="Arial"/>
          </w:rPr>
          <w:t>travel</w:t>
        </w:r>
      </w:hyperlink>
      <w:r w:rsidR="00263D55" w:rsidRPr="00DA0C58">
        <w:rPr>
          <w:rFonts w:ascii="Arial" w:hAnsi="Arial" w:cs="Arial"/>
          <w:color w:val="000000" w:themeColor="text1"/>
        </w:rPr>
        <w:t xml:space="preserve"> and </w:t>
      </w:r>
      <w:hyperlink r:id="rId44" w:history="1">
        <w:r w:rsidR="00263D55" w:rsidRPr="00DA0C58">
          <w:rPr>
            <w:rStyle w:val="Hyperlink"/>
            <w:rFonts w:ascii="Arial" w:hAnsi="Arial" w:cs="Arial"/>
          </w:rPr>
          <w:t>meetings and events</w:t>
        </w:r>
      </w:hyperlink>
    </w:p>
    <w:p w14:paraId="07DF5A88" w14:textId="565BCF2A" w:rsidR="00EA150B" w:rsidRPr="00DA0C58" w:rsidRDefault="00EA150B" w:rsidP="002D27F1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The </w:t>
      </w:r>
      <w:hyperlink r:id="rId45" w:tgtFrame="_blank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Office of Human Resources COVID-19 information site</w:t>
        </w:r>
      </w:hyperlink>
      <w:r w:rsidR="00E70A5C" w:rsidRPr="00DA0C58">
        <w:rPr>
          <w:rStyle w:val="Hyperlink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E70A5C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6" w:history="1">
        <w:r w:rsidR="00E70A5C" w:rsidRPr="00DA0C58">
          <w:rPr>
            <w:rStyle w:val="Hyperlink"/>
            <w:rFonts w:ascii="Arial" w:hAnsi="Arial" w:cs="Arial"/>
            <w:bdr w:val="none" w:sz="0" w:space="0" w:color="auto" w:frame="1"/>
          </w:rPr>
          <w:t>“Return to Work”</w:t>
        </w:r>
      </w:hyperlink>
      <w:r w:rsidR="00E70A5C"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F365D6" w:rsidRPr="00DA0C58">
        <w:rPr>
          <w:rFonts w:ascii="Arial" w:hAnsi="Arial" w:cs="Arial"/>
          <w:color w:val="000000" w:themeColor="text1"/>
          <w:bdr w:val="none" w:sz="0" w:space="0" w:color="auto" w:frame="1"/>
        </w:rPr>
        <w:t>resource site</w:t>
      </w:r>
    </w:p>
    <w:p w14:paraId="77F698A7" w14:textId="055C80CE" w:rsidR="009E2DDB" w:rsidRPr="00DA0C58" w:rsidRDefault="009E2DD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lastRenderedPageBreak/>
        <w:t xml:space="preserve">The University’s </w:t>
      </w:r>
      <w:hyperlink r:id="rId47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health information page focused on personal safety practices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for Penn Staters at all campuses</w:t>
      </w:r>
    </w:p>
    <w:p w14:paraId="3954D0D4" w14:textId="77777777" w:rsidR="004D6DA9" w:rsidRPr="00DA0C58" w:rsidRDefault="00EA150B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A robust</w:t>
      </w:r>
      <w:r w:rsidR="00374EAD" w:rsidRPr="00DA0C58">
        <w:rPr>
          <w:rFonts w:ascii="Arial" w:hAnsi="Arial" w:cs="Arial"/>
          <w:color w:val="000000" w:themeColor="text1"/>
          <w:bdr w:val="none" w:sz="0" w:space="0" w:color="auto" w:frame="1"/>
        </w:rPr>
        <w:t>, updated</w:t>
      </w:r>
      <w:hyperlink r:id="rId48" w:tgtFrame="_blank" w:history="1">
        <w:r w:rsidRPr="00DA0C58">
          <w:rPr>
            <w:rStyle w:val="Hyperlink"/>
            <w:rFonts w:ascii="Arial" w:hAnsi="Arial" w:cs="Arial"/>
            <w:bdr w:val="none" w:sz="0" w:space="0" w:color="auto" w:frame="1"/>
          </w:rPr>
          <w:t> list of contacts and resources </w:t>
        </w:r>
      </w:hyperlink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00DA0C58">
        <w:rPr>
          <w:rFonts w:ascii="Arial" w:hAnsi="Arial" w:cs="Arial"/>
          <w:color w:val="000000" w:themeColor="text1"/>
          <w:bdr w:val="none" w:sz="0" w:space="0" w:color="auto" w:frame="1"/>
        </w:rPr>
        <w:t>U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niversity community</w:t>
      </w:r>
    </w:p>
    <w:p w14:paraId="3796C6FA" w14:textId="5C5A88C3" w:rsidR="004D6DA9" w:rsidRPr="00DA0C58" w:rsidRDefault="00263D55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>The Penn State websites dedicated to</w:t>
      </w:r>
      <w:r w:rsidR="007D2C76">
        <w:rPr>
          <w:rFonts w:ascii="Arial" w:hAnsi="Arial" w:cs="Arial"/>
          <w:color w:val="000000" w:themeColor="text1"/>
          <w:bdr w:val="none" w:sz="0" w:space="0" w:color="auto" w:frame="1"/>
        </w:rPr>
        <w:t xml:space="preserve"> Fall 2020</w:t>
      </w:r>
      <w:r w:rsidRPr="00DA0C5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49" w:history="1">
        <w:r w:rsidRPr="00DA0C58">
          <w:rPr>
            <w:rStyle w:val="Hyperlink"/>
            <w:rFonts w:ascii="Arial" w:hAnsi="Arial" w:cs="Arial"/>
          </w:rPr>
          <w:t>teaching</w:t>
        </w:r>
      </w:hyperlink>
      <w:r w:rsidRPr="00DA0C58">
        <w:rPr>
          <w:rFonts w:ascii="Arial" w:hAnsi="Arial" w:cs="Arial"/>
          <w:color w:val="000000" w:themeColor="text1"/>
        </w:rPr>
        <w:t xml:space="preserve"> and </w:t>
      </w:r>
      <w:hyperlink r:id="rId50" w:history="1">
        <w:r w:rsidRPr="00DA0C58">
          <w:rPr>
            <w:rStyle w:val="Hyperlink"/>
            <w:rFonts w:ascii="Arial" w:hAnsi="Arial" w:cs="Arial"/>
          </w:rPr>
          <w:t>learning</w:t>
        </w:r>
      </w:hyperlink>
      <w:r w:rsidRPr="00DA0C58">
        <w:rPr>
          <w:rFonts w:ascii="Arial" w:hAnsi="Arial" w:cs="Arial"/>
          <w:color w:val="000000" w:themeColor="text1"/>
        </w:rPr>
        <w:t xml:space="preserve"> </w:t>
      </w:r>
    </w:p>
    <w:p w14:paraId="48F09FC9" w14:textId="5EC93E55" w:rsidR="002A23E5" w:rsidRPr="00DA0C58" w:rsidRDefault="00263D55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</w:rPr>
        <w:t xml:space="preserve">The Social Science Research Institute </w:t>
      </w:r>
      <w:hyperlink r:id="rId51" w:history="1">
        <w:r w:rsidRPr="00DA0C58">
          <w:rPr>
            <w:rStyle w:val="Hyperlink"/>
            <w:rFonts w:ascii="Arial" w:hAnsi="Arial" w:cs="Arial"/>
          </w:rPr>
          <w:t>website featuring pandemic-related insights from University experts</w:t>
        </w:r>
      </w:hyperlink>
      <w:r w:rsidRPr="00DA0C58">
        <w:rPr>
          <w:rFonts w:ascii="Arial" w:hAnsi="Arial" w:cs="Arial"/>
        </w:rPr>
        <w:t xml:space="preserve"> </w:t>
      </w:r>
      <w:r w:rsidRPr="00DA0C58">
        <w:rPr>
          <w:rFonts w:ascii="Arial" w:hAnsi="Arial" w:cs="Arial"/>
          <w:color w:val="000000" w:themeColor="text1"/>
        </w:rPr>
        <w:t>and other resources</w:t>
      </w:r>
    </w:p>
    <w:p w14:paraId="65D429A5" w14:textId="7C31280E" w:rsidR="00263D55" w:rsidRPr="00DA0C58" w:rsidRDefault="002A23E5" w:rsidP="004D6DA9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A0C58">
        <w:rPr>
          <w:rFonts w:ascii="Arial" w:hAnsi="Arial" w:cs="Arial"/>
          <w:color w:val="000000" w:themeColor="text1"/>
        </w:rPr>
        <w:t xml:space="preserve">An online </w:t>
      </w:r>
      <w:hyperlink r:id="rId52" w:history="1">
        <w:r w:rsidRPr="00DA0C58">
          <w:rPr>
            <w:rStyle w:val="Hyperlink"/>
            <w:rFonts w:ascii="Arial" w:hAnsi="Arial" w:cs="Arial"/>
          </w:rPr>
          <w:t>archive of pr</w:t>
        </w:r>
        <w:r w:rsidR="003B0878">
          <w:rPr>
            <w:rStyle w:val="Hyperlink"/>
            <w:rFonts w:ascii="Arial" w:hAnsi="Arial" w:cs="Arial"/>
          </w:rPr>
          <w:t xml:space="preserve">evious </w:t>
        </w:r>
        <w:r w:rsidRPr="00DA0C58">
          <w:rPr>
            <w:rStyle w:val="Hyperlink"/>
            <w:rFonts w:ascii="Arial" w:hAnsi="Arial" w:cs="Arial"/>
          </w:rPr>
          <w:t>news digests</w:t>
        </w:r>
      </w:hyperlink>
    </w:p>
    <w:p w14:paraId="75FEA73C" w14:textId="77777777" w:rsidR="0066343E" w:rsidRDefault="0066343E" w:rsidP="0066343E">
      <w:pPr>
        <w:rPr>
          <w:rFonts w:ascii="Arial" w:hAnsi="Arial" w:cs="Arial"/>
        </w:rPr>
      </w:pPr>
    </w:p>
    <w:p w14:paraId="248F5E08" w14:textId="79A7F7D9" w:rsidR="0066343E" w:rsidRPr="0066343E" w:rsidRDefault="0066343E" w:rsidP="0066343E">
      <w:pPr>
        <w:rPr>
          <w:rFonts w:ascii="Arial" w:hAnsi="Arial" w:cs="Arial"/>
          <w:b/>
          <w:bCs/>
          <w:color w:val="FF0000"/>
        </w:rPr>
      </w:pPr>
    </w:p>
    <w:p w14:paraId="030C548D" w14:textId="77777777" w:rsidR="003558A3" w:rsidRPr="001B3790" w:rsidRDefault="003558A3" w:rsidP="00263D55">
      <w:pPr>
        <w:rPr>
          <w:rFonts w:ascii="Arial" w:hAnsi="Arial" w:cs="Arial"/>
        </w:rPr>
      </w:pPr>
    </w:p>
    <w:sectPr w:rsidR="003558A3" w:rsidRPr="001B3790" w:rsidSect="006D03A2">
      <w:headerReference w:type="even" r:id="rId53"/>
      <w:head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ACB2" w14:textId="77777777" w:rsidR="003E4536" w:rsidRDefault="003E4536" w:rsidP="004C0F1C">
      <w:r>
        <w:separator/>
      </w:r>
    </w:p>
  </w:endnote>
  <w:endnote w:type="continuationSeparator" w:id="0">
    <w:p w14:paraId="39233FE4" w14:textId="77777777" w:rsidR="003E4536" w:rsidRDefault="003E4536" w:rsidP="004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0611" w14:textId="77777777" w:rsidR="003E4536" w:rsidRDefault="003E4536" w:rsidP="004C0F1C">
      <w:r>
        <w:separator/>
      </w:r>
    </w:p>
  </w:footnote>
  <w:footnote w:type="continuationSeparator" w:id="0">
    <w:p w14:paraId="0E4F0C28" w14:textId="77777777" w:rsidR="003E4536" w:rsidRDefault="003E4536" w:rsidP="004C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4C0F1C" w:rsidRDefault="004C0F1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4C0F1C" w:rsidRDefault="004C0F1C" w:rsidP="00E870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4C0F1C" w:rsidRDefault="004C0F1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75"/>
    <w:multiLevelType w:val="multilevel"/>
    <w:tmpl w:val="955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3D2247"/>
    <w:multiLevelType w:val="hybridMultilevel"/>
    <w:tmpl w:val="786C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67D9"/>
    <w:multiLevelType w:val="hybridMultilevel"/>
    <w:tmpl w:val="818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1D3F"/>
    <w:multiLevelType w:val="hybridMultilevel"/>
    <w:tmpl w:val="62B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E3A"/>
    <w:multiLevelType w:val="hybridMultilevel"/>
    <w:tmpl w:val="9300F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65076"/>
    <w:multiLevelType w:val="multilevel"/>
    <w:tmpl w:val="FBE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D50192"/>
    <w:multiLevelType w:val="hybridMultilevel"/>
    <w:tmpl w:val="EF9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A24C0"/>
    <w:multiLevelType w:val="hybridMultilevel"/>
    <w:tmpl w:val="38D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EE3DC2"/>
    <w:multiLevelType w:val="multilevel"/>
    <w:tmpl w:val="F9B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5A2DD9"/>
    <w:multiLevelType w:val="hybridMultilevel"/>
    <w:tmpl w:val="57F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AB5C3C"/>
    <w:multiLevelType w:val="hybridMultilevel"/>
    <w:tmpl w:val="5FF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E0E8E"/>
    <w:multiLevelType w:val="hybridMultilevel"/>
    <w:tmpl w:val="3E34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D85CC8"/>
    <w:multiLevelType w:val="hybridMultilevel"/>
    <w:tmpl w:val="3828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4D07"/>
    <w:multiLevelType w:val="hybridMultilevel"/>
    <w:tmpl w:val="6AFCB612"/>
    <w:lvl w:ilvl="0" w:tplc="AA6441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F13CAF"/>
    <w:multiLevelType w:val="multilevel"/>
    <w:tmpl w:val="9D7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"/>
  </w:num>
  <w:num w:numId="3">
    <w:abstractNumId w:val="33"/>
  </w:num>
  <w:num w:numId="4">
    <w:abstractNumId w:val="25"/>
  </w:num>
  <w:num w:numId="5">
    <w:abstractNumId w:val="18"/>
  </w:num>
  <w:num w:numId="6">
    <w:abstractNumId w:val="16"/>
  </w:num>
  <w:num w:numId="7">
    <w:abstractNumId w:val="28"/>
  </w:num>
  <w:num w:numId="8">
    <w:abstractNumId w:val="19"/>
  </w:num>
  <w:num w:numId="9">
    <w:abstractNumId w:val="24"/>
  </w:num>
  <w:num w:numId="10">
    <w:abstractNumId w:val="37"/>
  </w:num>
  <w:num w:numId="11">
    <w:abstractNumId w:val="15"/>
  </w:num>
  <w:num w:numId="12">
    <w:abstractNumId w:val="1"/>
  </w:num>
  <w:num w:numId="13">
    <w:abstractNumId w:val="22"/>
  </w:num>
  <w:num w:numId="14">
    <w:abstractNumId w:val="30"/>
  </w:num>
  <w:num w:numId="15">
    <w:abstractNumId w:val="26"/>
  </w:num>
  <w:num w:numId="16">
    <w:abstractNumId w:val="38"/>
  </w:num>
  <w:num w:numId="17">
    <w:abstractNumId w:val="23"/>
  </w:num>
  <w:num w:numId="18">
    <w:abstractNumId w:val="21"/>
  </w:num>
  <w:num w:numId="19">
    <w:abstractNumId w:val="35"/>
  </w:num>
  <w:num w:numId="20">
    <w:abstractNumId w:val="12"/>
  </w:num>
  <w:num w:numId="21">
    <w:abstractNumId w:val="2"/>
  </w:num>
  <w:num w:numId="22">
    <w:abstractNumId w:val="8"/>
  </w:num>
  <w:num w:numId="23">
    <w:abstractNumId w:val="4"/>
  </w:num>
  <w:num w:numId="24">
    <w:abstractNumId w:val="29"/>
  </w:num>
  <w:num w:numId="25">
    <w:abstractNumId w:val="14"/>
  </w:num>
  <w:num w:numId="26">
    <w:abstractNumId w:val="36"/>
  </w:num>
  <w:num w:numId="27">
    <w:abstractNumId w:val="34"/>
  </w:num>
  <w:num w:numId="28">
    <w:abstractNumId w:val="31"/>
  </w:num>
  <w:num w:numId="29">
    <w:abstractNumId w:val="0"/>
  </w:num>
  <w:num w:numId="30">
    <w:abstractNumId w:val="7"/>
  </w:num>
  <w:num w:numId="31">
    <w:abstractNumId w:val="20"/>
  </w:num>
  <w:num w:numId="32">
    <w:abstractNumId w:val="10"/>
  </w:num>
  <w:num w:numId="33">
    <w:abstractNumId w:val="5"/>
  </w:num>
  <w:num w:numId="34">
    <w:abstractNumId w:val="27"/>
  </w:num>
  <w:num w:numId="35">
    <w:abstractNumId w:val="32"/>
  </w:num>
  <w:num w:numId="36">
    <w:abstractNumId w:val="13"/>
  </w:num>
  <w:num w:numId="37">
    <w:abstractNumId w:val="11"/>
  </w:num>
  <w:num w:numId="38">
    <w:abstractNumId w:val="9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BCB"/>
    <w:rsid w:val="00005054"/>
    <w:rsid w:val="000065A0"/>
    <w:rsid w:val="00007BDA"/>
    <w:rsid w:val="000147EC"/>
    <w:rsid w:val="00022A6E"/>
    <w:rsid w:val="00027B61"/>
    <w:rsid w:val="0003375A"/>
    <w:rsid w:val="0003650F"/>
    <w:rsid w:val="00037E75"/>
    <w:rsid w:val="00042B43"/>
    <w:rsid w:val="0004303E"/>
    <w:rsid w:val="000517C8"/>
    <w:rsid w:val="00052CFE"/>
    <w:rsid w:val="00057352"/>
    <w:rsid w:val="0005737D"/>
    <w:rsid w:val="00062AA5"/>
    <w:rsid w:val="00062C79"/>
    <w:rsid w:val="00072639"/>
    <w:rsid w:val="000742CC"/>
    <w:rsid w:val="00075C01"/>
    <w:rsid w:val="00077089"/>
    <w:rsid w:val="00090EC4"/>
    <w:rsid w:val="00090FD9"/>
    <w:rsid w:val="0009119D"/>
    <w:rsid w:val="000915C6"/>
    <w:rsid w:val="000A1D2F"/>
    <w:rsid w:val="000B336F"/>
    <w:rsid w:val="000C21B5"/>
    <w:rsid w:val="000C3D89"/>
    <w:rsid w:val="000C4513"/>
    <w:rsid w:val="000C4BB3"/>
    <w:rsid w:val="000C5860"/>
    <w:rsid w:val="000C5D5F"/>
    <w:rsid w:val="000F01E2"/>
    <w:rsid w:val="00102F68"/>
    <w:rsid w:val="00103B58"/>
    <w:rsid w:val="0010759D"/>
    <w:rsid w:val="0011380C"/>
    <w:rsid w:val="001154B6"/>
    <w:rsid w:val="00133C36"/>
    <w:rsid w:val="001413DE"/>
    <w:rsid w:val="001414F7"/>
    <w:rsid w:val="00142F4F"/>
    <w:rsid w:val="00156A99"/>
    <w:rsid w:val="00162DB7"/>
    <w:rsid w:val="001669BB"/>
    <w:rsid w:val="001669F1"/>
    <w:rsid w:val="00174366"/>
    <w:rsid w:val="00177C25"/>
    <w:rsid w:val="00177D0C"/>
    <w:rsid w:val="00185199"/>
    <w:rsid w:val="0018533B"/>
    <w:rsid w:val="001917ED"/>
    <w:rsid w:val="00194FB3"/>
    <w:rsid w:val="00197FD9"/>
    <w:rsid w:val="001A6F40"/>
    <w:rsid w:val="001B2D57"/>
    <w:rsid w:val="001B3790"/>
    <w:rsid w:val="001B4A59"/>
    <w:rsid w:val="001D5FFB"/>
    <w:rsid w:val="001E00A0"/>
    <w:rsid w:val="001F08D3"/>
    <w:rsid w:val="001F2A3A"/>
    <w:rsid w:val="001F2BE6"/>
    <w:rsid w:val="001F4549"/>
    <w:rsid w:val="00201309"/>
    <w:rsid w:val="002026FA"/>
    <w:rsid w:val="002027CE"/>
    <w:rsid w:val="00203195"/>
    <w:rsid w:val="00206980"/>
    <w:rsid w:val="00206DDB"/>
    <w:rsid w:val="002071C8"/>
    <w:rsid w:val="00207F14"/>
    <w:rsid w:val="00211FC9"/>
    <w:rsid w:val="00212440"/>
    <w:rsid w:val="00215AB1"/>
    <w:rsid w:val="0022089A"/>
    <w:rsid w:val="00221C15"/>
    <w:rsid w:val="00223F2F"/>
    <w:rsid w:val="00232384"/>
    <w:rsid w:val="00250131"/>
    <w:rsid w:val="002515C4"/>
    <w:rsid w:val="00255635"/>
    <w:rsid w:val="002569D4"/>
    <w:rsid w:val="00260898"/>
    <w:rsid w:val="0026157F"/>
    <w:rsid w:val="0026337A"/>
    <w:rsid w:val="00263D55"/>
    <w:rsid w:val="002646CC"/>
    <w:rsid w:val="00272BDD"/>
    <w:rsid w:val="00275FD3"/>
    <w:rsid w:val="002766FA"/>
    <w:rsid w:val="00293ACD"/>
    <w:rsid w:val="002A23E5"/>
    <w:rsid w:val="002B64B0"/>
    <w:rsid w:val="002C377D"/>
    <w:rsid w:val="002C6A51"/>
    <w:rsid w:val="002D41ED"/>
    <w:rsid w:val="002D48A0"/>
    <w:rsid w:val="002D7F64"/>
    <w:rsid w:val="002F0BE0"/>
    <w:rsid w:val="002F2221"/>
    <w:rsid w:val="002F45D2"/>
    <w:rsid w:val="00300866"/>
    <w:rsid w:val="00307B35"/>
    <w:rsid w:val="00320648"/>
    <w:rsid w:val="00326336"/>
    <w:rsid w:val="00326F3C"/>
    <w:rsid w:val="0033325A"/>
    <w:rsid w:val="003467FB"/>
    <w:rsid w:val="00350DDF"/>
    <w:rsid w:val="003558A3"/>
    <w:rsid w:val="00360358"/>
    <w:rsid w:val="0036060F"/>
    <w:rsid w:val="00374EAD"/>
    <w:rsid w:val="003801A7"/>
    <w:rsid w:val="00381A0E"/>
    <w:rsid w:val="00382B69"/>
    <w:rsid w:val="00396092"/>
    <w:rsid w:val="003B016E"/>
    <w:rsid w:val="003B0878"/>
    <w:rsid w:val="003B4152"/>
    <w:rsid w:val="003B575F"/>
    <w:rsid w:val="003B7524"/>
    <w:rsid w:val="003C0848"/>
    <w:rsid w:val="003C3720"/>
    <w:rsid w:val="003C6AD5"/>
    <w:rsid w:val="003C6DE6"/>
    <w:rsid w:val="003D1C3C"/>
    <w:rsid w:val="003D4780"/>
    <w:rsid w:val="003D4E47"/>
    <w:rsid w:val="003D53F5"/>
    <w:rsid w:val="003D7140"/>
    <w:rsid w:val="003E12FF"/>
    <w:rsid w:val="003E2CC4"/>
    <w:rsid w:val="003E4536"/>
    <w:rsid w:val="003E6079"/>
    <w:rsid w:val="003F2E91"/>
    <w:rsid w:val="003F3A6A"/>
    <w:rsid w:val="003F4337"/>
    <w:rsid w:val="003F4B69"/>
    <w:rsid w:val="00403869"/>
    <w:rsid w:val="00404AC6"/>
    <w:rsid w:val="00407315"/>
    <w:rsid w:val="00410F24"/>
    <w:rsid w:val="00425305"/>
    <w:rsid w:val="00427F8D"/>
    <w:rsid w:val="00434E9D"/>
    <w:rsid w:val="00436215"/>
    <w:rsid w:val="00437BEB"/>
    <w:rsid w:val="00442F91"/>
    <w:rsid w:val="0044670B"/>
    <w:rsid w:val="00453AD5"/>
    <w:rsid w:val="00456F23"/>
    <w:rsid w:val="00472BFA"/>
    <w:rsid w:val="00483559"/>
    <w:rsid w:val="00484233"/>
    <w:rsid w:val="00490EDC"/>
    <w:rsid w:val="004970B0"/>
    <w:rsid w:val="004C0F1C"/>
    <w:rsid w:val="004C3CF2"/>
    <w:rsid w:val="004C6F41"/>
    <w:rsid w:val="004D4CAD"/>
    <w:rsid w:val="004D5A78"/>
    <w:rsid w:val="004D6DA9"/>
    <w:rsid w:val="004E59B3"/>
    <w:rsid w:val="004E5E55"/>
    <w:rsid w:val="004E6CEF"/>
    <w:rsid w:val="004F6936"/>
    <w:rsid w:val="004F7049"/>
    <w:rsid w:val="0050304C"/>
    <w:rsid w:val="00505599"/>
    <w:rsid w:val="00507871"/>
    <w:rsid w:val="0051059B"/>
    <w:rsid w:val="00516DE9"/>
    <w:rsid w:val="005261B6"/>
    <w:rsid w:val="00537D3F"/>
    <w:rsid w:val="00547CE6"/>
    <w:rsid w:val="00552584"/>
    <w:rsid w:val="00553CAB"/>
    <w:rsid w:val="00555F19"/>
    <w:rsid w:val="00573648"/>
    <w:rsid w:val="00586FFC"/>
    <w:rsid w:val="00593D5C"/>
    <w:rsid w:val="0059471D"/>
    <w:rsid w:val="00594964"/>
    <w:rsid w:val="005A01D4"/>
    <w:rsid w:val="005A0AA1"/>
    <w:rsid w:val="005B3A7C"/>
    <w:rsid w:val="005C3318"/>
    <w:rsid w:val="005D1E55"/>
    <w:rsid w:val="005D3BFF"/>
    <w:rsid w:val="005D5043"/>
    <w:rsid w:val="005F1E4E"/>
    <w:rsid w:val="005F2F90"/>
    <w:rsid w:val="005F3EFA"/>
    <w:rsid w:val="00606E4B"/>
    <w:rsid w:val="00611AE3"/>
    <w:rsid w:val="00612077"/>
    <w:rsid w:val="0062258D"/>
    <w:rsid w:val="0062509B"/>
    <w:rsid w:val="0062794B"/>
    <w:rsid w:val="00642273"/>
    <w:rsid w:val="006432CA"/>
    <w:rsid w:val="00643392"/>
    <w:rsid w:val="0065138C"/>
    <w:rsid w:val="0065553E"/>
    <w:rsid w:val="00662CA4"/>
    <w:rsid w:val="0066343E"/>
    <w:rsid w:val="0066458C"/>
    <w:rsid w:val="00666F90"/>
    <w:rsid w:val="0067304F"/>
    <w:rsid w:val="00676D9F"/>
    <w:rsid w:val="0068468E"/>
    <w:rsid w:val="00690C50"/>
    <w:rsid w:val="006A072A"/>
    <w:rsid w:val="006C0DB9"/>
    <w:rsid w:val="006C3034"/>
    <w:rsid w:val="006C456A"/>
    <w:rsid w:val="006D03A2"/>
    <w:rsid w:val="006D3E97"/>
    <w:rsid w:val="006D71C2"/>
    <w:rsid w:val="006E2BD1"/>
    <w:rsid w:val="006E3CF0"/>
    <w:rsid w:val="00702120"/>
    <w:rsid w:val="00704399"/>
    <w:rsid w:val="007054D1"/>
    <w:rsid w:val="00705530"/>
    <w:rsid w:val="00705A25"/>
    <w:rsid w:val="00720F3C"/>
    <w:rsid w:val="0072753B"/>
    <w:rsid w:val="00732051"/>
    <w:rsid w:val="0073279F"/>
    <w:rsid w:val="0073321B"/>
    <w:rsid w:val="0074385D"/>
    <w:rsid w:val="00745BEF"/>
    <w:rsid w:val="0075227D"/>
    <w:rsid w:val="00753544"/>
    <w:rsid w:val="007536C7"/>
    <w:rsid w:val="00754931"/>
    <w:rsid w:val="007557A7"/>
    <w:rsid w:val="007569AA"/>
    <w:rsid w:val="0075756B"/>
    <w:rsid w:val="007628B7"/>
    <w:rsid w:val="00767587"/>
    <w:rsid w:val="0077681C"/>
    <w:rsid w:val="00780F9E"/>
    <w:rsid w:val="0078256E"/>
    <w:rsid w:val="00786DCA"/>
    <w:rsid w:val="007A137D"/>
    <w:rsid w:val="007B0415"/>
    <w:rsid w:val="007B3E5D"/>
    <w:rsid w:val="007B5959"/>
    <w:rsid w:val="007B673F"/>
    <w:rsid w:val="007C1786"/>
    <w:rsid w:val="007C4A44"/>
    <w:rsid w:val="007C5F80"/>
    <w:rsid w:val="007C6E8B"/>
    <w:rsid w:val="007D0817"/>
    <w:rsid w:val="007D2C76"/>
    <w:rsid w:val="007D6023"/>
    <w:rsid w:val="007D7193"/>
    <w:rsid w:val="007D75FA"/>
    <w:rsid w:val="007E696A"/>
    <w:rsid w:val="008000E4"/>
    <w:rsid w:val="008011BB"/>
    <w:rsid w:val="00802652"/>
    <w:rsid w:val="00810F36"/>
    <w:rsid w:val="0081339C"/>
    <w:rsid w:val="00814B0A"/>
    <w:rsid w:val="00825A81"/>
    <w:rsid w:val="00826151"/>
    <w:rsid w:val="008267DB"/>
    <w:rsid w:val="00832904"/>
    <w:rsid w:val="00834DC0"/>
    <w:rsid w:val="008408FD"/>
    <w:rsid w:val="0084171F"/>
    <w:rsid w:val="00850D13"/>
    <w:rsid w:val="008537E9"/>
    <w:rsid w:val="00856FDE"/>
    <w:rsid w:val="0086015B"/>
    <w:rsid w:val="00861CC6"/>
    <w:rsid w:val="00862ACD"/>
    <w:rsid w:val="00862DB2"/>
    <w:rsid w:val="00863BF6"/>
    <w:rsid w:val="00867DC2"/>
    <w:rsid w:val="008720F1"/>
    <w:rsid w:val="008762CF"/>
    <w:rsid w:val="008771F6"/>
    <w:rsid w:val="008838AB"/>
    <w:rsid w:val="00886122"/>
    <w:rsid w:val="00886C35"/>
    <w:rsid w:val="00890A51"/>
    <w:rsid w:val="00891727"/>
    <w:rsid w:val="008922BF"/>
    <w:rsid w:val="00892CEF"/>
    <w:rsid w:val="00896946"/>
    <w:rsid w:val="00897FE7"/>
    <w:rsid w:val="008A27DC"/>
    <w:rsid w:val="008A3E07"/>
    <w:rsid w:val="008A3ED7"/>
    <w:rsid w:val="008A552B"/>
    <w:rsid w:val="008A608E"/>
    <w:rsid w:val="008B5CF3"/>
    <w:rsid w:val="008B66AA"/>
    <w:rsid w:val="008C2B16"/>
    <w:rsid w:val="008D6881"/>
    <w:rsid w:val="008D6F20"/>
    <w:rsid w:val="008E00B1"/>
    <w:rsid w:val="008E18B5"/>
    <w:rsid w:val="008E2636"/>
    <w:rsid w:val="008E33ED"/>
    <w:rsid w:val="008E4497"/>
    <w:rsid w:val="00903E4A"/>
    <w:rsid w:val="0090492B"/>
    <w:rsid w:val="00921BB4"/>
    <w:rsid w:val="00925E68"/>
    <w:rsid w:val="009339AF"/>
    <w:rsid w:val="0093510E"/>
    <w:rsid w:val="009363A1"/>
    <w:rsid w:val="00946C45"/>
    <w:rsid w:val="0098192A"/>
    <w:rsid w:val="0098732B"/>
    <w:rsid w:val="0099504F"/>
    <w:rsid w:val="00995260"/>
    <w:rsid w:val="009A787E"/>
    <w:rsid w:val="009B5112"/>
    <w:rsid w:val="009C0237"/>
    <w:rsid w:val="009C5BA3"/>
    <w:rsid w:val="009D0B29"/>
    <w:rsid w:val="009E2DDB"/>
    <w:rsid w:val="009E6593"/>
    <w:rsid w:val="009E7B02"/>
    <w:rsid w:val="009F203B"/>
    <w:rsid w:val="009F49D8"/>
    <w:rsid w:val="00A11345"/>
    <w:rsid w:val="00A142AB"/>
    <w:rsid w:val="00A17AEA"/>
    <w:rsid w:val="00A23704"/>
    <w:rsid w:val="00A346D6"/>
    <w:rsid w:val="00A35889"/>
    <w:rsid w:val="00A37F4A"/>
    <w:rsid w:val="00A4024A"/>
    <w:rsid w:val="00A41AA3"/>
    <w:rsid w:val="00A42E62"/>
    <w:rsid w:val="00A43880"/>
    <w:rsid w:val="00A54158"/>
    <w:rsid w:val="00A56EB5"/>
    <w:rsid w:val="00A714EE"/>
    <w:rsid w:val="00A80614"/>
    <w:rsid w:val="00A81C46"/>
    <w:rsid w:val="00A854F5"/>
    <w:rsid w:val="00A96915"/>
    <w:rsid w:val="00A97877"/>
    <w:rsid w:val="00AB0F07"/>
    <w:rsid w:val="00AB2037"/>
    <w:rsid w:val="00AF0ADC"/>
    <w:rsid w:val="00AF3AA0"/>
    <w:rsid w:val="00AF4C78"/>
    <w:rsid w:val="00B00B4E"/>
    <w:rsid w:val="00B01D74"/>
    <w:rsid w:val="00B07D9A"/>
    <w:rsid w:val="00B107AF"/>
    <w:rsid w:val="00B270FF"/>
    <w:rsid w:val="00B338BE"/>
    <w:rsid w:val="00B34A0A"/>
    <w:rsid w:val="00B43187"/>
    <w:rsid w:val="00B444F5"/>
    <w:rsid w:val="00B4497C"/>
    <w:rsid w:val="00B56E19"/>
    <w:rsid w:val="00B57D36"/>
    <w:rsid w:val="00B66252"/>
    <w:rsid w:val="00B746B0"/>
    <w:rsid w:val="00B7500D"/>
    <w:rsid w:val="00B75DD7"/>
    <w:rsid w:val="00B77DBE"/>
    <w:rsid w:val="00B906B5"/>
    <w:rsid w:val="00B94C44"/>
    <w:rsid w:val="00BA0363"/>
    <w:rsid w:val="00BA1447"/>
    <w:rsid w:val="00BA2D26"/>
    <w:rsid w:val="00BB1A93"/>
    <w:rsid w:val="00BB23DB"/>
    <w:rsid w:val="00BB5F8B"/>
    <w:rsid w:val="00BC14AA"/>
    <w:rsid w:val="00BC4AEA"/>
    <w:rsid w:val="00BC4E5F"/>
    <w:rsid w:val="00BD11A8"/>
    <w:rsid w:val="00BD1EEF"/>
    <w:rsid w:val="00BD7BD1"/>
    <w:rsid w:val="00BE2EFB"/>
    <w:rsid w:val="00BE5D5E"/>
    <w:rsid w:val="00BF7671"/>
    <w:rsid w:val="00C14915"/>
    <w:rsid w:val="00C2222E"/>
    <w:rsid w:val="00C2342B"/>
    <w:rsid w:val="00C31E32"/>
    <w:rsid w:val="00C379E4"/>
    <w:rsid w:val="00C520FA"/>
    <w:rsid w:val="00C605F0"/>
    <w:rsid w:val="00C60A92"/>
    <w:rsid w:val="00C60BA2"/>
    <w:rsid w:val="00C61145"/>
    <w:rsid w:val="00C62100"/>
    <w:rsid w:val="00C65FF9"/>
    <w:rsid w:val="00C71573"/>
    <w:rsid w:val="00C75EC8"/>
    <w:rsid w:val="00C87C6E"/>
    <w:rsid w:val="00C903C2"/>
    <w:rsid w:val="00C92474"/>
    <w:rsid w:val="00CA1874"/>
    <w:rsid w:val="00CA37DE"/>
    <w:rsid w:val="00CA4CCA"/>
    <w:rsid w:val="00CA54FF"/>
    <w:rsid w:val="00CA5BF6"/>
    <w:rsid w:val="00CA79AB"/>
    <w:rsid w:val="00CB2907"/>
    <w:rsid w:val="00CB6FD1"/>
    <w:rsid w:val="00CB7E03"/>
    <w:rsid w:val="00CC2A2E"/>
    <w:rsid w:val="00CC36C8"/>
    <w:rsid w:val="00CD0799"/>
    <w:rsid w:val="00CD4E33"/>
    <w:rsid w:val="00CE17D0"/>
    <w:rsid w:val="00CF0438"/>
    <w:rsid w:val="00CF2B6B"/>
    <w:rsid w:val="00CF4C57"/>
    <w:rsid w:val="00CF710B"/>
    <w:rsid w:val="00D02640"/>
    <w:rsid w:val="00D02726"/>
    <w:rsid w:val="00D15110"/>
    <w:rsid w:val="00D20CE3"/>
    <w:rsid w:val="00D216A0"/>
    <w:rsid w:val="00D26E85"/>
    <w:rsid w:val="00D2745E"/>
    <w:rsid w:val="00D32DBE"/>
    <w:rsid w:val="00D335EE"/>
    <w:rsid w:val="00D35A98"/>
    <w:rsid w:val="00D418AC"/>
    <w:rsid w:val="00D4452A"/>
    <w:rsid w:val="00D51F21"/>
    <w:rsid w:val="00D64865"/>
    <w:rsid w:val="00D67C42"/>
    <w:rsid w:val="00D75A00"/>
    <w:rsid w:val="00D76FFA"/>
    <w:rsid w:val="00D81CC0"/>
    <w:rsid w:val="00D839F4"/>
    <w:rsid w:val="00D84B2F"/>
    <w:rsid w:val="00D87EF2"/>
    <w:rsid w:val="00D9084A"/>
    <w:rsid w:val="00D94B62"/>
    <w:rsid w:val="00DA0C58"/>
    <w:rsid w:val="00DA5143"/>
    <w:rsid w:val="00DA6511"/>
    <w:rsid w:val="00DB0E0F"/>
    <w:rsid w:val="00DB4E32"/>
    <w:rsid w:val="00DC1826"/>
    <w:rsid w:val="00DD0F12"/>
    <w:rsid w:val="00DD3ACC"/>
    <w:rsid w:val="00DD49C3"/>
    <w:rsid w:val="00DE0700"/>
    <w:rsid w:val="00DE266A"/>
    <w:rsid w:val="00DE2788"/>
    <w:rsid w:val="00DE3C1B"/>
    <w:rsid w:val="00DF0DB1"/>
    <w:rsid w:val="00E06E95"/>
    <w:rsid w:val="00E103B5"/>
    <w:rsid w:val="00E10A60"/>
    <w:rsid w:val="00E21611"/>
    <w:rsid w:val="00E21C62"/>
    <w:rsid w:val="00E2609B"/>
    <w:rsid w:val="00E31CCC"/>
    <w:rsid w:val="00E35AD3"/>
    <w:rsid w:val="00E35BAD"/>
    <w:rsid w:val="00E37E0B"/>
    <w:rsid w:val="00E419C2"/>
    <w:rsid w:val="00E4437B"/>
    <w:rsid w:val="00E46984"/>
    <w:rsid w:val="00E47F5C"/>
    <w:rsid w:val="00E50E85"/>
    <w:rsid w:val="00E53F73"/>
    <w:rsid w:val="00E54081"/>
    <w:rsid w:val="00E62648"/>
    <w:rsid w:val="00E652A3"/>
    <w:rsid w:val="00E70A5C"/>
    <w:rsid w:val="00E731D2"/>
    <w:rsid w:val="00E76333"/>
    <w:rsid w:val="00E772D5"/>
    <w:rsid w:val="00E86A8C"/>
    <w:rsid w:val="00E874DE"/>
    <w:rsid w:val="00E87BE9"/>
    <w:rsid w:val="00E90C6D"/>
    <w:rsid w:val="00E95A1B"/>
    <w:rsid w:val="00EA150B"/>
    <w:rsid w:val="00EA5918"/>
    <w:rsid w:val="00EA666E"/>
    <w:rsid w:val="00EB1561"/>
    <w:rsid w:val="00EC2BB2"/>
    <w:rsid w:val="00EC3476"/>
    <w:rsid w:val="00ED273B"/>
    <w:rsid w:val="00EE1E4B"/>
    <w:rsid w:val="00F002DF"/>
    <w:rsid w:val="00F04911"/>
    <w:rsid w:val="00F13932"/>
    <w:rsid w:val="00F141CB"/>
    <w:rsid w:val="00F174FE"/>
    <w:rsid w:val="00F205EE"/>
    <w:rsid w:val="00F25E58"/>
    <w:rsid w:val="00F365D6"/>
    <w:rsid w:val="00F46A85"/>
    <w:rsid w:val="00F536BD"/>
    <w:rsid w:val="00F5414D"/>
    <w:rsid w:val="00F57102"/>
    <w:rsid w:val="00F71CF7"/>
    <w:rsid w:val="00F77378"/>
    <w:rsid w:val="00F84F79"/>
    <w:rsid w:val="00F85652"/>
    <w:rsid w:val="00F902E8"/>
    <w:rsid w:val="00F916EF"/>
    <w:rsid w:val="00F961B4"/>
    <w:rsid w:val="00FA00A4"/>
    <w:rsid w:val="00FB00C5"/>
    <w:rsid w:val="00FC25EA"/>
    <w:rsid w:val="00FC6F58"/>
    <w:rsid w:val="00FD5F81"/>
    <w:rsid w:val="00FE3C84"/>
    <w:rsid w:val="00FE609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63Xykj3Myc&amp;feature=youtu.be" TargetMode="External"/><Relationship Id="rId18" Type="http://schemas.openxmlformats.org/officeDocument/2006/relationships/hyperlink" Target="https://keepteaching.psu.edu/" TargetMode="External"/><Relationship Id="rId26" Type="http://schemas.openxmlformats.org/officeDocument/2006/relationships/hyperlink" Target="https://virusinfo.psu.edu/faq/topic/back-to-state" TargetMode="External"/><Relationship Id="rId39" Type="http://schemas.openxmlformats.org/officeDocument/2006/relationships/hyperlink" Target="https://sites.psu.edu/provost/files/2015/10/Updated-Meetings-and-Events-Guidance-06.30.20.pdf" TargetMode="External"/><Relationship Id="rId21" Type="http://schemas.openxmlformats.org/officeDocument/2006/relationships/hyperlink" Target="https://keepteaching.psu.edu/fall-2020/flexible-instructional-modes/in-person-instruction/" TargetMode="External"/><Relationship Id="rId34" Type="http://schemas.openxmlformats.org/officeDocument/2006/relationships/hyperlink" Target="https://docs.google.com/forms/d/e/1FAIpQLSdLJXKUWNxbcqBGf_NJ7x0734cy_GId-aIoiCNYpWPjXAEGsw/viewform" TargetMode="External"/><Relationship Id="rId42" Type="http://schemas.openxmlformats.org/officeDocument/2006/relationships/hyperlink" Target="https://virusinfo.psu.edu/university-measures/" TargetMode="External"/><Relationship Id="rId47" Type="http://schemas.openxmlformats.org/officeDocument/2006/relationships/hyperlink" Target="https://virusinfo.psu.edu/stay-well" TargetMode="External"/><Relationship Id="rId50" Type="http://schemas.openxmlformats.org/officeDocument/2006/relationships/hyperlink" Target="https://remotelearning.psu.edu/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24587/2020/06/30/administration/buildings-analyzed-touch-free-environments-classroom" TargetMode="External"/><Relationship Id="rId29" Type="http://schemas.openxmlformats.org/officeDocument/2006/relationships/hyperlink" Target="https://keeplearning.psu.edu/" TargetMode="External"/><Relationship Id="rId11" Type="http://schemas.openxmlformats.org/officeDocument/2006/relationships/hyperlink" Target="https://news.psu.edu/story/624360/2020/06/28/covid-task-group-provide-options-testing-contact-tracing-implementation" TargetMode="External"/><Relationship Id="rId24" Type="http://schemas.openxmlformats.org/officeDocument/2006/relationships/hyperlink" Target="https://keepteaching.psu.edu/fall-2020/flexible-instructional-modes/remote-asynchronous-instruction/" TargetMode="External"/><Relationship Id="rId32" Type="http://schemas.openxmlformats.org/officeDocument/2006/relationships/hyperlink" Target="https://keepteaching.psu.edu/" TargetMode="External"/><Relationship Id="rId37" Type="http://schemas.openxmlformats.org/officeDocument/2006/relationships/hyperlink" Target="https://liveevents.psu.edu/" TargetMode="External"/><Relationship Id="rId40" Type="http://schemas.openxmlformats.org/officeDocument/2006/relationships/hyperlink" Target="https://virusinfo.psu.edu/back-to-state" TargetMode="External"/><Relationship Id="rId45" Type="http://schemas.openxmlformats.org/officeDocument/2006/relationships/hyperlink" Target="https://hr.psu.edu/covid-19-coronavirus" TargetMode="External"/><Relationship Id="rId53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pfa.psu.edu/academicaffairs/penn-state-pandemic-news-digest-archive/" TargetMode="External"/><Relationship Id="rId19" Type="http://schemas.openxmlformats.org/officeDocument/2006/relationships/hyperlink" Target="https://keepteaching.psu.edu/" TargetMode="External"/><Relationship Id="rId31" Type="http://schemas.openxmlformats.org/officeDocument/2006/relationships/hyperlink" Target="https://keepteaching.psu.edu/fall-2020/flexible-instructional-modes/" TargetMode="External"/><Relationship Id="rId44" Type="http://schemas.openxmlformats.org/officeDocument/2006/relationships/hyperlink" Target="https://sites.psu.edu/provost/files/2015/10/Updated-Meetings-and-Events-Guidance-06.30.20.pdf" TargetMode="External"/><Relationship Id="rId52" Type="http://schemas.openxmlformats.org/officeDocument/2006/relationships/hyperlink" Target="https://vpfa.psu.edu/academicaffairs/penn-state-pandemic-news-digest-archiv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24490/2020/06/29/cleaning-and-disinfecting-facilities-priority-office-physical-plant" TargetMode="External"/><Relationship Id="rId22" Type="http://schemas.openxmlformats.org/officeDocument/2006/relationships/hyperlink" Target="https://keepteaching.psu.edu/fall-2020/flexible-instructional-modes/mixed-mode-instruction/" TargetMode="External"/><Relationship Id="rId27" Type="http://schemas.openxmlformats.org/officeDocument/2006/relationships/hyperlink" Target="https://news.psu.edu/story/623040/2020/06/24/campus-life/covid-19-signage-available-display-across-penn-state-campuses" TargetMode="External"/><Relationship Id="rId30" Type="http://schemas.openxmlformats.org/officeDocument/2006/relationships/hyperlink" Target="https://keepteaching.psu.edu/fall-2020/instructional-issues-for-return-to-resident-instruction/" TargetMode="External"/><Relationship Id="rId35" Type="http://schemas.openxmlformats.org/officeDocument/2006/relationships/hyperlink" Target="https://www.youtube.com/watch?v=TKEdzzcEDjY&amp;feature=youtu.be" TargetMode="External"/><Relationship Id="rId43" Type="http://schemas.openxmlformats.org/officeDocument/2006/relationships/hyperlink" Target="https://sites.psu.edu/provost/files/2015/10/Updated-Travel-Guidance-06.19.20.pdf" TargetMode="External"/><Relationship Id="rId48" Type="http://schemas.openxmlformats.org/officeDocument/2006/relationships/hyperlink" Target="https://sites.psu.edu/virusinfo/contacts-and-resources-for-penn-staters/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covid-19.ssri.psu.ed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01.safelinks.protection.outlook.com/?url=https%3A%2F%2Fwww.youtube.com%2Fwatch%3Fv%3Dyqkh7glwBjY%26feature%3Dyoutu.be&amp;data=02%7C01%7Cjmd158%40psu.edu%7Cae0638f697db4b870cb508d81cfe1228%7C7cf48d453ddb4389a9c1c115526eb52e%7C0%7C0%7C637291224831920405&amp;sdata=v%2BO6pjT3ETCxxaXIDwP1hlWdui00Z5cpEUudR3eYVX0%3D&amp;reserved=0" TargetMode="External"/><Relationship Id="rId17" Type="http://schemas.openxmlformats.org/officeDocument/2006/relationships/hyperlink" Target="https://keepteaching.psu.edu/fall-2020/flexible-instructional-modes/" TargetMode="External"/><Relationship Id="rId25" Type="http://schemas.openxmlformats.org/officeDocument/2006/relationships/hyperlink" Target="https://news.psu.edu/story/624580/2020/06/30/academics/course-delivery-details-will-continue-evolve-coming-weeks" TargetMode="External"/><Relationship Id="rId33" Type="http://schemas.openxmlformats.org/officeDocument/2006/relationships/hyperlink" Target="https://news.psu.edu/story/624307/2020/06/26/penn-state-faculty-can-submit-questions-about-return-classroom-and-campus" TargetMode="External"/><Relationship Id="rId38" Type="http://schemas.openxmlformats.org/officeDocument/2006/relationships/hyperlink" Target="https://sites.psu.edu/provost/files/2015/10/Updated-Travel-Guidance-06.19.20.pdf" TargetMode="External"/><Relationship Id="rId46" Type="http://schemas.openxmlformats.org/officeDocument/2006/relationships/hyperlink" Target="https://sites.psu.edu/returntowork/" TargetMode="External"/><Relationship Id="rId20" Type="http://schemas.openxmlformats.org/officeDocument/2006/relationships/hyperlink" Target="https://keepteaching.psu.edu/fall-2020/flexible-instructional-modes/" TargetMode="External"/><Relationship Id="rId41" Type="http://schemas.openxmlformats.org/officeDocument/2006/relationships/hyperlink" Target="https://virusinfo.psu.edu/faq/topic/back-to-state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yADQlGiJe3U&amp;feature=youtu.be" TargetMode="External"/><Relationship Id="rId23" Type="http://schemas.openxmlformats.org/officeDocument/2006/relationships/hyperlink" Target="https://keepteaching.psu.edu/fall-2020/flexible-instructional-modes/remote-synchronous-instruction/" TargetMode="External"/><Relationship Id="rId28" Type="http://schemas.openxmlformats.org/officeDocument/2006/relationships/hyperlink" Target="https://keepteaching.psu.edu/" TargetMode="External"/><Relationship Id="rId36" Type="http://schemas.openxmlformats.org/officeDocument/2006/relationships/hyperlink" Target="https://pennstate.qualtrics.com/jfe/form/SV_bCxaLFbKcGoZ0iN" TargetMode="External"/><Relationship Id="rId49" Type="http://schemas.openxmlformats.org/officeDocument/2006/relationships/hyperlink" Target="https://remoteteaching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E37E72F5D4CA8B9075DFC689564" ma:contentTypeVersion="13" ma:contentTypeDescription="Create a new document." ma:contentTypeScope="" ma:versionID="8d6d6d520949d7f8638c3c2e52609979">
  <xsd:schema xmlns:xsd="http://www.w3.org/2001/XMLSchema" xmlns:xs="http://www.w3.org/2001/XMLSchema" xmlns:p="http://schemas.microsoft.com/office/2006/metadata/properties" xmlns:ns3="32c55bba-03a1-4c9e-a65f-1e25eb91525d" xmlns:ns4="08438403-0ad0-4278-84af-83f72f5203de" targetNamespace="http://schemas.microsoft.com/office/2006/metadata/properties" ma:root="true" ma:fieldsID="ceb372f48d402dc26b11563311f85fc1" ns3:_="" ns4:_="">
    <xsd:import namespace="32c55bba-03a1-4c9e-a65f-1e25eb91525d"/>
    <xsd:import namespace="08438403-0ad0-4278-84af-83f72f520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5bba-03a1-4c9e-a65f-1e25eb915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8403-0ad0-4278-84af-83f72f52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72056-2CE2-4E55-8800-E28D5D19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5bba-03a1-4c9e-a65f-1e25eb91525d"/>
    <ds:schemaRef ds:uri="08438403-0ad0-4278-84af-83f72f520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News Digest</vt:lpstr>
    </vt:vector>
  </TitlesOfParts>
  <Manager/>
  <Company/>
  <LinksUpToDate>false</LinksUpToDate>
  <CharactersWithSpaces>10953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News Digest</dc:title>
  <dc:subject/>
  <dc:creator>John Delavan</dc:creator>
  <cp:keywords/>
  <dc:description/>
  <cp:lastModifiedBy>John Delavan</cp:lastModifiedBy>
  <cp:revision>3</cp:revision>
  <dcterms:created xsi:type="dcterms:W3CDTF">2020-07-01T14:40:00Z</dcterms:created>
  <dcterms:modified xsi:type="dcterms:W3CDTF">2020-07-01T14:40:00Z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0x010100FC710E37E72F5D4CA8B9075DFC689564</vt:lpwstr>
  </property>
</Properties>
</file>