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5A8EBFB" w:rsidR="0078256E" w:rsidRPr="004F11D7" w:rsidRDefault="007D196A" w:rsidP="00344D5F">
      <w:pPr>
        <w:rPr>
          <w:rFonts w:ascii="Arial" w:hAnsi="Arial" w:cs="Arial"/>
          <w:b/>
          <w:bCs/>
          <w:color w:val="000000" w:themeColor="text1"/>
        </w:rPr>
      </w:pPr>
      <w:r>
        <w:rPr>
          <w:rFonts w:ascii="Arial" w:hAnsi="Arial" w:cs="Arial"/>
          <w:b/>
          <w:bCs/>
          <w:color w:val="000000" w:themeColor="text1"/>
        </w:rPr>
        <w:t>Tues</w:t>
      </w:r>
      <w:r w:rsidR="00E9193C">
        <w:rPr>
          <w:rFonts w:ascii="Arial" w:hAnsi="Arial" w:cs="Arial"/>
          <w:b/>
          <w:bCs/>
          <w:color w:val="000000" w:themeColor="text1"/>
        </w:rPr>
        <w:t xml:space="preserve">day, August </w:t>
      </w:r>
      <w:r>
        <w:rPr>
          <w:rFonts w:ascii="Arial" w:hAnsi="Arial" w:cs="Arial"/>
          <w:b/>
          <w:bCs/>
          <w:color w:val="000000" w:themeColor="text1"/>
        </w:rPr>
        <w:t>11</w:t>
      </w:r>
      <w:r w:rsidR="00E9193C">
        <w:rPr>
          <w:rFonts w:ascii="Arial" w:hAnsi="Arial" w:cs="Arial"/>
          <w:b/>
          <w:bCs/>
          <w:color w:val="000000" w:themeColor="text1"/>
        </w:rPr>
        <w:t>,</w:t>
      </w:r>
      <w:r w:rsidR="004B072C">
        <w:rPr>
          <w:rFonts w:ascii="Arial" w:hAnsi="Arial" w:cs="Arial"/>
          <w:b/>
          <w:bCs/>
          <w:color w:val="000000" w:themeColor="text1"/>
        </w:rPr>
        <w:t xml:space="preserve"> 2020</w:t>
      </w:r>
    </w:p>
    <w:p w14:paraId="523AF920" w14:textId="77777777" w:rsidR="0078256E" w:rsidRPr="004F11D7" w:rsidRDefault="0078256E" w:rsidP="00344D5F">
      <w:pPr>
        <w:rPr>
          <w:rFonts w:ascii="Arial" w:hAnsi="Arial" w:cs="Arial"/>
          <w:b/>
          <w:bCs/>
          <w:color w:val="000000" w:themeColor="text1"/>
        </w:rPr>
      </w:pPr>
    </w:p>
    <w:p w14:paraId="38FE9BC6" w14:textId="21E1C868" w:rsidR="00F04911" w:rsidRPr="004F11D7" w:rsidRDefault="00F04911" w:rsidP="00344D5F">
      <w:pPr>
        <w:rPr>
          <w:rFonts w:ascii="Arial" w:hAnsi="Arial" w:cs="Arial"/>
          <w:b/>
          <w:bCs/>
          <w:color w:val="000000" w:themeColor="text1"/>
        </w:rPr>
      </w:pPr>
      <w:r w:rsidRPr="004F11D7">
        <w:rPr>
          <w:rFonts w:ascii="Arial" w:hAnsi="Arial" w:cs="Arial"/>
          <w:b/>
          <w:bCs/>
          <w:color w:val="000000" w:themeColor="text1"/>
        </w:rPr>
        <w:t xml:space="preserve">News </w:t>
      </w:r>
      <w:r w:rsidR="000B3DE7" w:rsidRPr="004F11D7">
        <w:rPr>
          <w:rFonts w:ascii="Arial" w:hAnsi="Arial" w:cs="Arial"/>
          <w:b/>
          <w:bCs/>
          <w:color w:val="000000" w:themeColor="text1"/>
        </w:rPr>
        <w:t>for Faculty</w:t>
      </w:r>
      <w:r w:rsidRPr="004F11D7">
        <w:rPr>
          <w:rFonts w:ascii="Arial" w:hAnsi="Arial" w:cs="Arial"/>
          <w:b/>
          <w:bCs/>
          <w:color w:val="000000" w:themeColor="text1"/>
        </w:rPr>
        <w:t>: Penn State</w:t>
      </w:r>
      <w:r w:rsidR="00F961B4" w:rsidRPr="004F11D7">
        <w:rPr>
          <w:rFonts w:ascii="Arial" w:hAnsi="Arial" w:cs="Arial"/>
          <w:b/>
          <w:bCs/>
          <w:color w:val="000000" w:themeColor="text1"/>
        </w:rPr>
        <w:t>’s Preparations for Fall 2020</w:t>
      </w:r>
      <w:r w:rsidRPr="004F11D7">
        <w:rPr>
          <w:rFonts w:ascii="Arial" w:hAnsi="Arial" w:cs="Arial"/>
          <w:b/>
          <w:bCs/>
          <w:color w:val="000000" w:themeColor="text1"/>
        </w:rPr>
        <w:t xml:space="preserve"> </w:t>
      </w:r>
    </w:p>
    <w:p w14:paraId="4FE552CB" w14:textId="77777777" w:rsidR="00F04911" w:rsidRPr="004F11D7" w:rsidRDefault="00F04911" w:rsidP="00344D5F">
      <w:pPr>
        <w:rPr>
          <w:rFonts w:ascii="Arial" w:hAnsi="Arial" w:cs="Arial"/>
          <w:b/>
          <w:bCs/>
          <w:color w:val="000000" w:themeColor="text1"/>
        </w:rPr>
      </w:pPr>
    </w:p>
    <w:p w14:paraId="7AD6400D" w14:textId="66DAEF64" w:rsidR="003045C8" w:rsidRPr="004F11D7" w:rsidRDefault="00F04911" w:rsidP="00344D5F">
      <w:pPr>
        <w:pStyle w:val="xxmsolistparagraph"/>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This </w:t>
      </w:r>
      <w:r w:rsidR="000067CC" w:rsidRPr="004F11D7">
        <w:rPr>
          <w:rFonts w:ascii="Arial" w:hAnsi="Arial" w:cs="Arial"/>
          <w:color w:val="000000" w:themeColor="text1"/>
          <w:bdr w:val="none" w:sz="0" w:space="0" w:color="auto" w:frame="1"/>
        </w:rPr>
        <w:t xml:space="preserve">twice-weekly </w:t>
      </w:r>
      <w:r w:rsidR="0070662B" w:rsidRPr="004F11D7">
        <w:rPr>
          <w:rFonts w:ascii="Arial" w:hAnsi="Arial" w:cs="Arial"/>
          <w:color w:val="000000" w:themeColor="text1"/>
          <w:bdr w:val="none" w:sz="0" w:space="0" w:color="auto" w:frame="1"/>
        </w:rPr>
        <w:t xml:space="preserve">email </w:t>
      </w:r>
      <w:r w:rsidR="000067CC" w:rsidRPr="004F11D7">
        <w:rPr>
          <w:rFonts w:ascii="Arial" w:hAnsi="Arial" w:cs="Arial"/>
          <w:color w:val="000000" w:themeColor="text1"/>
          <w:bdr w:val="none" w:sz="0" w:space="0" w:color="auto" w:frame="1"/>
        </w:rPr>
        <w:t xml:space="preserve">is designed to provide </w:t>
      </w:r>
      <w:r w:rsidR="00BB1A93" w:rsidRPr="004F11D7">
        <w:rPr>
          <w:rFonts w:ascii="Arial" w:hAnsi="Arial" w:cs="Arial"/>
          <w:color w:val="000000" w:themeColor="text1"/>
          <w:bdr w:val="none" w:sz="0" w:space="0" w:color="auto" w:frame="1"/>
        </w:rPr>
        <w:t xml:space="preserve">faculty with </w:t>
      </w:r>
      <w:r w:rsidR="00834DC0" w:rsidRPr="004F11D7">
        <w:rPr>
          <w:rFonts w:ascii="Arial" w:hAnsi="Arial" w:cs="Arial"/>
          <w:color w:val="000000" w:themeColor="text1"/>
          <w:bdr w:val="none" w:sz="0" w:space="0" w:color="auto" w:frame="1"/>
        </w:rPr>
        <w:t xml:space="preserve">Penn State’s </w:t>
      </w:r>
      <w:r w:rsidR="00B77DBE" w:rsidRPr="004F11D7">
        <w:rPr>
          <w:rFonts w:ascii="Arial" w:hAnsi="Arial" w:cs="Arial"/>
          <w:color w:val="000000" w:themeColor="text1"/>
          <w:bdr w:val="none" w:sz="0" w:space="0" w:color="auto" w:frame="1"/>
        </w:rPr>
        <w:t xml:space="preserve">pandemic-related </w:t>
      </w:r>
      <w:r w:rsidRPr="004F11D7">
        <w:rPr>
          <w:rFonts w:ascii="Arial" w:hAnsi="Arial" w:cs="Arial"/>
          <w:color w:val="000000" w:themeColor="text1"/>
          <w:bdr w:val="none" w:sz="0" w:space="0" w:color="auto" w:frame="1"/>
        </w:rPr>
        <w:t>news and updates</w:t>
      </w:r>
      <w:r w:rsidR="00CA54FF" w:rsidRPr="004F11D7">
        <w:rPr>
          <w:rFonts w:ascii="Arial" w:hAnsi="Arial" w:cs="Arial"/>
          <w:color w:val="000000" w:themeColor="text1"/>
          <w:bdr w:val="none" w:sz="0" w:space="0" w:color="auto" w:frame="1"/>
        </w:rPr>
        <w:t xml:space="preserve"> as the University prepares for the Fall 2020 semester</w:t>
      </w:r>
      <w:r w:rsidR="008762CF" w:rsidRPr="004F11D7">
        <w:rPr>
          <w:rFonts w:ascii="Arial" w:hAnsi="Arial" w:cs="Arial"/>
          <w:color w:val="000000" w:themeColor="text1"/>
          <w:bdr w:val="none" w:sz="0" w:space="0" w:color="auto" w:frame="1"/>
        </w:rPr>
        <w:t xml:space="preserve">. </w:t>
      </w:r>
      <w:r w:rsidR="00834DC0" w:rsidRPr="004F11D7">
        <w:rPr>
          <w:rFonts w:ascii="Arial" w:hAnsi="Arial" w:cs="Arial"/>
          <w:color w:val="000000" w:themeColor="text1"/>
          <w:bdr w:val="none" w:sz="0" w:space="0" w:color="auto" w:frame="1"/>
        </w:rPr>
        <w:t xml:space="preserve">Watch for </w:t>
      </w:r>
      <w:r w:rsidR="003B0878" w:rsidRPr="004F11D7">
        <w:rPr>
          <w:rFonts w:ascii="Arial" w:hAnsi="Arial" w:cs="Arial"/>
          <w:color w:val="000000" w:themeColor="text1"/>
          <w:bdr w:val="none" w:sz="0" w:space="0" w:color="auto" w:frame="1"/>
        </w:rPr>
        <w:t xml:space="preserve">these </w:t>
      </w:r>
      <w:r w:rsidR="00834DC0" w:rsidRPr="004F11D7">
        <w:rPr>
          <w:rFonts w:ascii="Arial" w:hAnsi="Arial" w:cs="Arial"/>
          <w:color w:val="000000" w:themeColor="text1"/>
          <w:bdr w:val="none" w:sz="0" w:space="0" w:color="auto" w:frame="1"/>
        </w:rPr>
        <w:t>email</w:t>
      </w:r>
      <w:r w:rsidR="00E50238" w:rsidRPr="004F11D7">
        <w:rPr>
          <w:rFonts w:ascii="Arial" w:hAnsi="Arial" w:cs="Arial"/>
          <w:color w:val="000000" w:themeColor="text1"/>
          <w:bdr w:val="none" w:sz="0" w:space="0" w:color="auto" w:frame="1"/>
        </w:rPr>
        <w:t>s</w:t>
      </w:r>
      <w:r w:rsidR="00834DC0" w:rsidRPr="004F11D7">
        <w:rPr>
          <w:rFonts w:ascii="Arial" w:hAnsi="Arial" w:cs="Arial"/>
          <w:color w:val="000000" w:themeColor="text1"/>
          <w:bdr w:val="none" w:sz="0" w:space="0" w:color="auto" w:frame="1"/>
        </w:rPr>
        <w:t xml:space="preserve"> </w:t>
      </w:r>
      <w:r w:rsidR="003B0878" w:rsidRPr="004F11D7">
        <w:rPr>
          <w:rFonts w:ascii="Arial" w:hAnsi="Arial" w:cs="Arial"/>
          <w:color w:val="000000" w:themeColor="text1"/>
          <w:bdr w:val="none" w:sz="0" w:space="0" w:color="auto" w:frame="1"/>
        </w:rPr>
        <w:t>on Tuesday</w:t>
      </w:r>
      <w:r w:rsidR="00E2609B" w:rsidRPr="004F11D7">
        <w:rPr>
          <w:rFonts w:ascii="Arial" w:hAnsi="Arial" w:cs="Arial"/>
          <w:color w:val="000000" w:themeColor="text1"/>
          <w:bdr w:val="none" w:sz="0" w:space="0" w:color="auto" w:frame="1"/>
        </w:rPr>
        <w:t>s</w:t>
      </w:r>
      <w:r w:rsidR="003B0878" w:rsidRPr="004F11D7">
        <w:rPr>
          <w:rFonts w:ascii="Arial" w:hAnsi="Arial" w:cs="Arial"/>
          <w:color w:val="000000" w:themeColor="text1"/>
          <w:bdr w:val="none" w:sz="0" w:space="0" w:color="auto" w:frame="1"/>
        </w:rPr>
        <w:t xml:space="preserve"> and Friday</w:t>
      </w:r>
      <w:r w:rsidR="00E2609B" w:rsidRPr="004F11D7">
        <w:rPr>
          <w:rFonts w:ascii="Arial" w:hAnsi="Arial" w:cs="Arial"/>
          <w:color w:val="000000" w:themeColor="text1"/>
          <w:bdr w:val="none" w:sz="0" w:space="0" w:color="auto" w:frame="1"/>
        </w:rPr>
        <w:t>s</w:t>
      </w:r>
      <w:r w:rsidR="00FD5F81" w:rsidRPr="004F11D7">
        <w:rPr>
          <w:rFonts w:ascii="Arial" w:hAnsi="Arial" w:cs="Arial"/>
          <w:color w:val="000000" w:themeColor="text1"/>
          <w:bdr w:val="none" w:sz="0" w:space="0" w:color="auto" w:frame="1"/>
        </w:rPr>
        <w:t xml:space="preserve">, with additional </w:t>
      </w:r>
      <w:r w:rsidR="0070662B" w:rsidRPr="004F11D7">
        <w:rPr>
          <w:rFonts w:ascii="Arial" w:hAnsi="Arial" w:cs="Arial"/>
          <w:color w:val="000000" w:themeColor="text1"/>
          <w:bdr w:val="none" w:sz="0" w:space="0" w:color="auto" w:frame="1"/>
        </w:rPr>
        <w:t xml:space="preserve">“special </w:t>
      </w:r>
      <w:r w:rsidR="00FD5F81" w:rsidRPr="004F11D7">
        <w:rPr>
          <w:rFonts w:ascii="Arial" w:hAnsi="Arial" w:cs="Arial"/>
          <w:color w:val="000000" w:themeColor="text1"/>
          <w:bdr w:val="none" w:sz="0" w:space="0" w:color="auto" w:frame="1"/>
        </w:rPr>
        <w:t>editions</w:t>
      </w:r>
      <w:r w:rsidR="0070662B" w:rsidRPr="004F11D7">
        <w:rPr>
          <w:rFonts w:ascii="Arial" w:hAnsi="Arial" w:cs="Arial"/>
          <w:color w:val="000000" w:themeColor="text1"/>
          <w:bdr w:val="none" w:sz="0" w:space="0" w:color="auto" w:frame="1"/>
        </w:rPr>
        <w:t>” delivered periodically</w:t>
      </w:r>
      <w:r w:rsidR="00834DC0" w:rsidRPr="004F11D7">
        <w:rPr>
          <w:rFonts w:ascii="Arial" w:hAnsi="Arial" w:cs="Arial"/>
          <w:color w:val="000000" w:themeColor="text1"/>
          <w:bdr w:val="none" w:sz="0" w:space="0" w:color="auto" w:frame="1"/>
        </w:rPr>
        <w:t>.</w:t>
      </w:r>
      <w:r w:rsidR="00CA54FF" w:rsidRPr="004F11D7">
        <w:rPr>
          <w:rFonts w:ascii="Arial" w:hAnsi="Arial" w:cs="Arial"/>
          <w:color w:val="000000" w:themeColor="text1"/>
          <w:bdr w:val="none" w:sz="0" w:space="0" w:color="auto" w:frame="1"/>
        </w:rPr>
        <w:t xml:space="preserve"> </w:t>
      </w:r>
      <w:r w:rsidR="00CA54FF" w:rsidRPr="004F11D7">
        <w:rPr>
          <w:rFonts w:ascii="Arial" w:hAnsi="Arial" w:cs="Arial"/>
          <w:color w:val="000000" w:themeColor="text1"/>
        </w:rPr>
        <w:t xml:space="preserve">Previous </w:t>
      </w:r>
      <w:r w:rsidR="000B3DE7" w:rsidRPr="004F11D7">
        <w:rPr>
          <w:rFonts w:ascii="Arial" w:hAnsi="Arial" w:cs="Arial"/>
          <w:color w:val="000000" w:themeColor="text1"/>
        </w:rPr>
        <w:t xml:space="preserve">faculty </w:t>
      </w:r>
      <w:r w:rsidR="00CA54FF" w:rsidRPr="004F11D7">
        <w:rPr>
          <w:rFonts w:ascii="Arial" w:hAnsi="Arial" w:cs="Arial"/>
          <w:color w:val="000000" w:themeColor="text1"/>
        </w:rPr>
        <w:t xml:space="preserve">news </w:t>
      </w:r>
      <w:r w:rsidR="00E50238" w:rsidRPr="004F11D7">
        <w:rPr>
          <w:rFonts w:ascii="Arial" w:hAnsi="Arial" w:cs="Arial"/>
          <w:color w:val="000000" w:themeColor="text1"/>
        </w:rPr>
        <w:t xml:space="preserve">digests </w:t>
      </w:r>
      <w:r w:rsidR="00CA54FF" w:rsidRPr="004F11D7">
        <w:rPr>
          <w:rFonts w:ascii="Arial" w:hAnsi="Arial" w:cs="Arial"/>
          <w:color w:val="000000" w:themeColor="text1"/>
        </w:rPr>
        <w:t xml:space="preserve">are </w:t>
      </w:r>
      <w:hyperlink r:id="rId10" w:history="1">
        <w:r w:rsidR="00CA54FF" w:rsidRPr="00C00177">
          <w:rPr>
            <w:rStyle w:val="Hyperlink"/>
            <w:rFonts w:ascii="Arial" w:hAnsi="Arial" w:cs="Arial"/>
          </w:rPr>
          <w:t>archived here</w:t>
        </w:r>
      </w:hyperlink>
      <w:r w:rsidR="00484B28" w:rsidRPr="004F11D7">
        <w:rPr>
          <w:rFonts w:ascii="Arial" w:hAnsi="Arial" w:cs="Arial"/>
          <w:color w:val="000000" w:themeColor="text1"/>
        </w:rPr>
        <w:t xml:space="preserve">. </w:t>
      </w:r>
    </w:p>
    <w:p w14:paraId="6C2932C8" w14:textId="668985F7" w:rsidR="00FD5F81" w:rsidRPr="004F11D7" w:rsidRDefault="00FD5F81" w:rsidP="00344D5F">
      <w:pPr>
        <w:rPr>
          <w:rFonts w:ascii="Arial" w:hAnsi="Arial" w:cs="Arial"/>
          <w:color w:val="000000" w:themeColor="text1"/>
        </w:rPr>
      </w:pPr>
    </w:p>
    <w:p w14:paraId="56E35109" w14:textId="01671587" w:rsidR="000F2C29" w:rsidRPr="004F11D7" w:rsidRDefault="00582ED6" w:rsidP="00344D5F">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QUESTIONS FROM </w:t>
      </w:r>
      <w:r w:rsidR="00F72680" w:rsidRPr="004F11D7">
        <w:rPr>
          <w:rFonts w:ascii="Arial" w:hAnsi="Arial" w:cs="Arial"/>
          <w:b/>
          <w:bCs/>
          <w:color w:val="000000" w:themeColor="text1"/>
          <w:shd w:val="clear" w:color="auto" w:fill="FFFFFF"/>
        </w:rPr>
        <w:t>FACULTY</w:t>
      </w:r>
      <w:r w:rsidR="000F2C29" w:rsidRPr="004F11D7">
        <w:rPr>
          <w:rFonts w:ascii="Arial" w:hAnsi="Arial" w:cs="Arial"/>
          <w:b/>
          <w:bCs/>
          <w:color w:val="000000" w:themeColor="text1"/>
          <w:shd w:val="clear" w:color="auto" w:fill="FFFFFF"/>
        </w:rPr>
        <w:t xml:space="preserve"> </w:t>
      </w:r>
    </w:p>
    <w:p w14:paraId="426AA761" w14:textId="77777777" w:rsidR="00412707" w:rsidRPr="004F11D7" w:rsidRDefault="00412707" w:rsidP="00344D5F">
      <w:pPr>
        <w:pStyle w:val="xxmsonormal"/>
        <w:shd w:val="clear" w:color="auto" w:fill="FFFFFF"/>
        <w:spacing w:before="0" w:beforeAutospacing="0" w:after="0" w:afterAutospacing="0"/>
        <w:rPr>
          <w:rStyle w:val="xgmail-normaltextrun"/>
          <w:rFonts w:ascii="Arial" w:hAnsi="Arial" w:cs="Arial"/>
          <w:b/>
          <w:bCs/>
          <w:i/>
          <w:iCs/>
          <w:color w:val="FF0000"/>
          <w:bdr w:val="none" w:sz="0" w:space="0" w:color="auto" w:frame="1"/>
        </w:rPr>
      </w:pPr>
    </w:p>
    <w:p w14:paraId="36FE5630" w14:textId="3825A095" w:rsidR="41C0EA9E" w:rsidRPr="004F11D7" w:rsidRDefault="41C0EA9E" w:rsidP="7E0541A7">
      <w:pPr>
        <w:spacing w:line="259" w:lineRule="auto"/>
        <w:rPr>
          <w:rStyle w:val="normaltextrun"/>
          <w:rFonts w:ascii="Arial" w:hAnsi="Arial" w:cs="Arial"/>
          <w:b/>
          <w:bCs/>
          <w:i/>
          <w:iCs/>
          <w:color w:val="FF0000"/>
        </w:rPr>
      </w:pPr>
      <w:r w:rsidRPr="7E0541A7">
        <w:rPr>
          <w:rFonts w:ascii="Arial" w:eastAsia="Arial" w:hAnsi="Arial" w:cs="Arial"/>
          <w:b/>
          <w:bCs/>
        </w:rPr>
        <w:t>Q:</w:t>
      </w:r>
      <w:r w:rsidRPr="7E0541A7">
        <w:rPr>
          <w:rFonts w:ascii="Arial" w:eastAsia="Arial" w:hAnsi="Arial" w:cs="Arial"/>
        </w:rPr>
        <w:t xml:space="preserve"> </w:t>
      </w:r>
      <w:r w:rsidR="00D11EC6">
        <w:rPr>
          <w:rStyle w:val="normaltextrun"/>
          <w:rFonts w:ascii="Arial" w:hAnsi="Arial" w:cs="Arial"/>
          <w:b/>
          <w:bCs/>
          <w:i/>
          <w:iCs/>
          <w:color w:val="0F192D"/>
        </w:rPr>
        <w:t>Will faculty and staff be required to sign a compact or waiver similar to the student compact?</w:t>
      </w:r>
    </w:p>
    <w:p w14:paraId="1456333C" w14:textId="77777777" w:rsidR="004B072C" w:rsidRDefault="004B072C" w:rsidP="004B072C">
      <w:pPr>
        <w:rPr>
          <w:rFonts w:ascii="Arial" w:eastAsia="Arial" w:hAnsi="Arial" w:cs="Arial"/>
        </w:rPr>
      </w:pPr>
    </w:p>
    <w:p w14:paraId="05D48C29" w14:textId="11132BAC" w:rsidR="004B072C" w:rsidRDefault="41C0EA9E" w:rsidP="7E0541A7">
      <w:pPr>
        <w:rPr>
          <w:rFonts w:ascii="Arial" w:eastAsia="Arial" w:hAnsi="Arial" w:cs="Arial"/>
        </w:rPr>
      </w:pPr>
      <w:r w:rsidRPr="2F3B5C42">
        <w:rPr>
          <w:rFonts w:ascii="Arial" w:eastAsia="Arial" w:hAnsi="Arial" w:cs="Arial"/>
          <w:b/>
          <w:bCs/>
        </w:rPr>
        <w:t>A:</w:t>
      </w:r>
      <w:r w:rsidRPr="2F3B5C42">
        <w:rPr>
          <w:rFonts w:ascii="Arial" w:eastAsia="Arial" w:hAnsi="Arial" w:cs="Arial"/>
        </w:rPr>
        <w:t xml:space="preserve"> </w:t>
      </w:r>
      <w:r w:rsidR="00D11EC6" w:rsidRPr="2F3B5C42">
        <w:rPr>
          <w:rFonts w:ascii="Arial" w:eastAsia="Arial" w:hAnsi="Arial" w:cs="Arial"/>
        </w:rPr>
        <w:t xml:space="preserve">No, Penn State employees are not required to sign a waiver or compact. </w:t>
      </w:r>
      <w:r w:rsidR="6DD83217" w:rsidRPr="2F3B5C42">
        <w:rPr>
          <w:rFonts w:ascii="Arial" w:eastAsia="Arial" w:hAnsi="Arial" w:cs="Arial"/>
        </w:rPr>
        <w:t>Some faculty who enter LionPATH through Self-Service, rather than through the Faculty Center or Home Base, may see the Compact, but they do not have to sign it. If you have any Compact-related questions, please contact</w:t>
      </w:r>
      <w:r w:rsidR="6C4A755F" w:rsidRPr="2F3B5C42">
        <w:rPr>
          <w:rFonts w:ascii="Arial" w:eastAsia="Arial" w:hAnsi="Arial" w:cs="Arial"/>
        </w:rPr>
        <w:t xml:space="preserve"> </w:t>
      </w:r>
      <w:hyperlink r:id="rId11">
        <w:r w:rsidR="6C4A755F" w:rsidRPr="2F3B5C42">
          <w:rPr>
            <w:rStyle w:val="Hyperlink"/>
            <w:rFonts w:ascii="Arial" w:eastAsia="Arial" w:hAnsi="Arial" w:cs="Arial"/>
          </w:rPr>
          <w:t>covid19studentsupport@psu.edu</w:t>
        </w:r>
      </w:hyperlink>
      <w:r w:rsidR="6C4A755F" w:rsidRPr="2F3B5C42">
        <w:rPr>
          <w:rFonts w:ascii="Arial" w:eastAsia="Arial" w:hAnsi="Arial" w:cs="Arial"/>
        </w:rPr>
        <w:t xml:space="preserve">. </w:t>
      </w:r>
    </w:p>
    <w:p w14:paraId="218E0B14" w14:textId="532CB245" w:rsidR="363F3CD4" w:rsidRDefault="363F3CD4" w:rsidP="363F3CD4">
      <w:pPr>
        <w:rPr>
          <w:rFonts w:ascii="Arial" w:hAnsi="Arial" w:cs="Arial"/>
          <w:color w:val="0F192D"/>
        </w:rPr>
      </w:pPr>
    </w:p>
    <w:p w14:paraId="0E7749DF" w14:textId="48EDC4F1" w:rsidR="6DC72222" w:rsidRDefault="6DC72222" w:rsidP="363F3CD4">
      <w:pPr>
        <w:rPr>
          <w:rFonts w:ascii="Arial" w:hAnsi="Arial" w:cs="Arial"/>
          <w:color w:val="0F192D"/>
        </w:rPr>
      </w:pPr>
      <w:r w:rsidRPr="363F3CD4">
        <w:rPr>
          <w:rFonts w:ascii="Arial" w:hAnsi="Arial" w:cs="Arial"/>
          <w:b/>
          <w:bCs/>
          <w:color w:val="0F192D"/>
        </w:rPr>
        <w:t>Q:</w:t>
      </w:r>
      <w:r w:rsidRPr="363F3CD4">
        <w:rPr>
          <w:rFonts w:ascii="Arial" w:hAnsi="Arial" w:cs="Arial"/>
          <w:color w:val="0F192D"/>
        </w:rPr>
        <w:t xml:space="preserve"> </w:t>
      </w:r>
      <w:r w:rsidRPr="363F3CD4">
        <w:rPr>
          <w:rFonts w:ascii="Arial" w:hAnsi="Arial" w:cs="Arial"/>
          <w:b/>
          <w:bCs/>
          <w:i/>
          <w:iCs/>
          <w:color w:val="0F192D"/>
        </w:rPr>
        <w:t>I know that I, and everyone in my class, is required to wear a mask at all times. How do I find information on the best type of mask for my teaching situation?</w:t>
      </w:r>
    </w:p>
    <w:p w14:paraId="194B5BBD" w14:textId="4BC95631" w:rsidR="363F3CD4" w:rsidRDefault="363F3CD4" w:rsidP="363F3CD4">
      <w:pPr>
        <w:rPr>
          <w:rFonts w:ascii="Arial" w:hAnsi="Arial" w:cs="Arial"/>
          <w:color w:val="0F192D"/>
        </w:rPr>
      </w:pPr>
    </w:p>
    <w:p w14:paraId="24DFE2CD" w14:textId="1FDC9243" w:rsidR="6DC72222" w:rsidRDefault="6DC72222" w:rsidP="363F3CD4">
      <w:pPr>
        <w:rPr>
          <w:rFonts w:ascii="Arial" w:hAnsi="Arial" w:cs="Arial"/>
          <w:color w:val="0F192D"/>
        </w:rPr>
      </w:pPr>
      <w:r w:rsidRPr="07AD7C90">
        <w:rPr>
          <w:rFonts w:ascii="Arial" w:hAnsi="Arial" w:cs="Arial"/>
          <w:b/>
          <w:bCs/>
          <w:color w:val="0F192D"/>
        </w:rPr>
        <w:t>A:</w:t>
      </w:r>
      <w:r w:rsidRPr="07AD7C90">
        <w:rPr>
          <w:rFonts w:ascii="Arial" w:hAnsi="Arial" w:cs="Arial"/>
          <w:color w:val="0F192D"/>
        </w:rPr>
        <w:t xml:space="preserve"> The task group on Instruction, Universal Masking and PPE Recommendations has </w:t>
      </w:r>
      <w:r w:rsidR="389B11F2" w:rsidRPr="07AD7C90">
        <w:rPr>
          <w:rFonts w:ascii="Arial" w:hAnsi="Arial" w:cs="Arial"/>
          <w:color w:val="0F192D"/>
        </w:rPr>
        <w:t xml:space="preserve">just released an </w:t>
      </w:r>
      <w:r w:rsidR="65015119" w:rsidRPr="07AD7C90">
        <w:rPr>
          <w:rFonts w:ascii="Arial" w:hAnsi="Arial" w:cs="Arial"/>
          <w:color w:val="0F192D"/>
        </w:rPr>
        <w:t>updated</w:t>
      </w:r>
      <w:r w:rsidRPr="07AD7C90">
        <w:rPr>
          <w:rFonts w:ascii="Arial" w:hAnsi="Arial" w:cs="Arial"/>
          <w:color w:val="0F192D"/>
        </w:rPr>
        <w:t xml:space="preserve"> report that provides guidance on different types of masks and the use of personal protective equipment (PPE) in </w:t>
      </w:r>
      <w:r w:rsidR="4C882B57" w:rsidRPr="07AD7C90">
        <w:rPr>
          <w:rFonts w:ascii="Arial" w:hAnsi="Arial" w:cs="Arial"/>
          <w:color w:val="0F192D"/>
        </w:rPr>
        <w:t xml:space="preserve">a wide range of instructional settings </w:t>
      </w:r>
      <w:r w:rsidRPr="07AD7C90">
        <w:rPr>
          <w:rFonts w:ascii="Arial" w:hAnsi="Arial" w:cs="Arial"/>
          <w:color w:val="0F192D"/>
        </w:rPr>
        <w:t xml:space="preserve">to ensure the safety of our faculty, staff and students during the COVID-19 pandemic. The task group further sought to balance the need for an instructor to be </w:t>
      </w:r>
      <w:r w:rsidR="7F744837" w:rsidRPr="07AD7C90">
        <w:rPr>
          <w:rFonts w:ascii="Arial" w:hAnsi="Arial" w:cs="Arial"/>
          <w:color w:val="0F192D"/>
        </w:rPr>
        <w:t>hear</w:t>
      </w:r>
      <w:r w:rsidR="00774511">
        <w:rPr>
          <w:rFonts w:ascii="Arial" w:hAnsi="Arial" w:cs="Arial"/>
          <w:color w:val="0F192D"/>
        </w:rPr>
        <w:t>d</w:t>
      </w:r>
      <w:r w:rsidR="7F744837" w:rsidRPr="07AD7C90">
        <w:rPr>
          <w:rFonts w:ascii="Arial" w:hAnsi="Arial" w:cs="Arial"/>
          <w:color w:val="0F192D"/>
        </w:rPr>
        <w:t xml:space="preserve"> intelligibly for in-person instruction while also being mindful that students may be participating through the remote environment, made recommendations regarding the accommodation of disabilities, and examined different instructional settings ranging from traditional classrooms to laboratories and performance spaces. The full report and </w:t>
      </w:r>
      <w:r w:rsidR="00025172" w:rsidRPr="07AD7C90">
        <w:rPr>
          <w:rFonts w:ascii="Arial" w:hAnsi="Arial" w:cs="Arial"/>
          <w:color w:val="0F192D"/>
        </w:rPr>
        <w:t>detail</w:t>
      </w:r>
      <w:r w:rsidR="00025172">
        <w:rPr>
          <w:rFonts w:ascii="Arial" w:hAnsi="Arial" w:cs="Arial"/>
          <w:color w:val="0F192D"/>
        </w:rPr>
        <w:t>ed</w:t>
      </w:r>
      <w:r w:rsidR="00025172" w:rsidRPr="07AD7C90">
        <w:rPr>
          <w:rFonts w:ascii="Arial" w:hAnsi="Arial" w:cs="Arial"/>
          <w:color w:val="0F192D"/>
        </w:rPr>
        <w:t xml:space="preserve"> </w:t>
      </w:r>
      <w:r w:rsidR="7F744837" w:rsidRPr="07AD7C90">
        <w:rPr>
          <w:rFonts w:ascii="Arial" w:hAnsi="Arial" w:cs="Arial"/>
          <w:color w:val="0F192D"/>
        </w:rPr>
        <w:t xml:space="preserve">recommendations are available </w:t>
      </w:r>
      <w:hyperlink r:id="rId12" w:history="1">
        <w:r w:rsidR="7F744837" w:rsidRPr="00F4552B">
          <w:rPr>
            <w:rStyle w:val="Hyperlink"/>
            <w:rFonts w:ascii="Arial" w:hAnsi="Arial" w:cs="Arial"/>
          </w:rPr>
          <w:t>here</w:t>
        </w:r>
      </w:hyperlink>
      <w:r w:rsidR="7F744837" w:rsidRPr="07AD7C90">
        <w:rPr>
          <w:rFonts w:ascii="Arial" w:hAnsi="Arial" w:cs="Arial"/>
          <w:color w:val="0F192D"/>
        </w:rPr>
        <w:t xml:space="preserve">. </w:t>
      </w:r>
    </w:p>
    <w:p w14:paraId="5DC4783A" w14:textId="03353A4D" w:rsidR="2F3B5C42" w:rsidRDefault="2F3B5C42" w:rsidP="2F3B5C42">
      <w:pPr>
        <w:rPr>
          <w:rFonts w:ascii="Arial" w:hAnsi="Arial" w:cs="Arial"/>
          <w:color w:val="0F192D"/>
        </w:rPr>
      </w:pPr>
    </w:p>
    <w:p w14:paraId="01BA7DE1" w14:textId="2CD04B35" w:rsidR="58577074" w:rsidRDefault="58577074" w:rsidP="2F3B5C42">
      <w:pPr>
        <w:rPr>
          <w:rFonts w:ascii="Arial" w:hAnsi="Arial" w:cs="Arial"/>
          <w:color w:val="0F192D"/>
        </w:rPr>
      </w:pPr>
      <w:r w:rsidRPr="2F3B5C42">
        <w:rPr>
          <w:rFonts w:ascii="Arial" w:hAnsi="Arial" w:cs="Arial"/>
          <w:color w:val="0F192D"/>
        </w:rPr>
        <w:t xml:space="preserve">You can read other FAQs related to Fall 2020 instruction on the </w:t>
      </w:r>
      <w:hyperlink r:id="rId13">
        <w:r w:rsidRPr="2F3B5C42">
          <w:rPr>
            <w:rStyle w:val="Hyperlink"/>
            <w:rFonts w:ascii="Arial" w:hAnsi="Arial" w:cs="Arial"/>
          </w:rPr>
          <w:t>Keep Teaching website’s FAQ page</w:t>
        </w:r>
      </w:hyperlink>
      <w:r w:rsidRPr="2F3B5C42">
        <w:rPr>
          <w:rFonts w:ascii="Arial" w:hAnsi="Arial" w:cs="Arial"/>
          <w:color w:val="0F192D"/>
        </w:rPr>
        <w:t>.</w:t>
      </w:r>
    </w:p>
    <w:p w14:paraId="07DF2D74" w14:textId="77777777" w:rsidR="003D7752" w:rsidRPr="004F11D7" w:rsidRDefault="003D7752" w:rsidP="00344D5F">
      <w:pPr>
        <w:rPr>
          <w:rFonts w:ascii="Arial" w:hAnsi="Arial" w:cs="Arial"/>
          <w:color w:val="000000" w:themeColor="text1"/>
          <w:bdr w:val="none" w:sz="0" w:space="0" w:color="auto" w:frame="1"/>
        </w:rPr>
      </w:pPr>
    </w:p>
    <w:p w14:paraId="2950F07C" w14:textId="3EA517B7" w:rsidR="00C00177" w:rsidRDefault="00986895" w:rsidP="00B31244">
      <w:pPr>
        <w:rPr>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LATEST NEWS</w:t>
      </w:r>
      <w:r w:rsidR="004723D8" w:rsidRPr="004F11D7">
        <w:rPr>
          <w:rFonts w:ascii="Arial" w:hAnsi="Arial" w:cs="Arial"/>
          <w:b/>
          <w:bCs/>
          <w:color w:val="000000" w:themeColor="text1"/>
          <w:shd w:val="clear" w:color="auto" w:fill="FFFFFF"/>
        </w:rPr>
        <w:t xml:space="preserve"> OF IMPORTANCE</w:t>
      </w:r>
      <w:r w:rsidR="00582ED6" w:rsidRPr="004F11D7">
        <w:rPr>
          <w:rFonts w:ascii="Arial" w:hAnsi="Arial" w:cs="Arial"/>
          <w:b/>
          <w:bCs/>
          <w:color w:val="000000" w:themeColor="text1"/>
          <w:shd w:val="clear" w:color="auto" w:fill="FFFFFF"/>
        </w:rPr>
        <w:t xml:space="preserve"> TO FACULTY</w:t>
      </w:r>
      <w:r w:rsidR="002C1852" w:rsidRPr="004F11D7">
        <w:rPr>
          <w:rFonts w:ascii="Arial" w:hAnsi="Arial" w:cs="Arial"/>
          <w:b/>
          <w:bCs/>
          <w:color w:val="000000" w:themeColor="text1"/>
          <w:shd w:val="clear" w:color="auto" w:fill="FFFFFF"/>
        </w:rPr>
        <w:t xml:space="preserve"> </w:t>
      </w:r>
    </w:p>
    <w:p w14:paraId="5E8BA6B6" w14:textId="77777777" w:rsidR="00AB5CA4" w:rsidRPr="00B31244" w:rsidRDefault="00AB5CA4" w:rsidP="00B31244">
      <w:pPr>
        <w:rPr>
          <w:rFonts w:ascii="Arial" w:hAnsi="Arial" w:cs="Arial"/>
          <w:b/>
          <w:bCs/>
          <w:color w:val="000000" w:themeColor="text1"/>
          <w:shd w:val="clear" w:color="auto" w:fill="FFFFFF"/>
        </w:rPr>
      </w:pPr>
    </w:p>
    <w:p w14:paraId="42A812F5" w14:textId="5253D3BD" w:rsidR="4A5675FE" w:rsidRDefault="68486A64" w:rsidP="31C1DE14">
      <w:pPr>
        <w:pStyle w:val="ListParagraph"/>
        <w:numPr>
          <w:ilvl w:val="0"/>
          <w:numId w:val="21"/>
        </w:numPr>
        <w:spacing w:line="259" w:lineRule="auto"/>
        <w:rPr>
          <w:rFonts w:eastAsiaTheme="minorEastAsia"/>
        </w:rPr>
      </w:pPr>
      <w:r w:rsidRPr="2F3B5C42">
        <w:rPr>
          <w:rFonts w:ascii="Arial" w:hAnsi="Arial" w:cs="Arial"/>
        </w:rPr>
        <w:t xml:space="preserve">A </w:t>
      </w:r>
      <w:hyperlink r:id="rId14">
        <w:r w:rsidRPr="2F3B5C42">
          <w:rPr>
            <w:rStyle w:val="Hyperlink"/>
            <w:rFonts w:ascii="Arial" w:hAnsi="Arial" w:cs="Arial"/>
          </w:rPr>
          <w:t>second round of recommendations</w:t>
        </w:r>
      </w:hyperlink>
      <w:r w:rsidRPr="2F3B5C42">
        <w:rPr>
          <w:rFonts w:ascii="Arial" w:hAnsi="Arial" w:cs="Arial"/>
        </w:rPr>
        <w:t xml:space="preserve"> on the use of universal masking and other personal protective equipment (PPE) from the Academic Matters Coronavirus Task Force is now available. </w:t>
      </w:r>
      <w:r w:rsidR="4A5675FE" w:rsidRPr="2F3B5C42">
        <w:rPr>
          <w:rFonts w:ascii="Arial" w:hAnsi="Arial" w:cs="Arial"/>
        </w:rPr>
        <w:t xml:space="preserve">An updated document pertaining to the use of face masks and PPE in the classroom is posted </w:t>
      </w:r>
      <w:hyperlink r:id="rId15">
        <w:r w:rsidR="4A5675FE" w:rsidRPr="2F3B5C42">
          <w:rPr>
            <w:rStyle w:val="Hyperlink"/>
            <w:rFonts w:ascii="Arial" w:hAnsi="Arial" w:cs="Arial"/>
          </w:rPr>
          <w:t>here</w:t>
        </w:r>
      </w:hyperlink>
      <w:r w:rsidR="4A5675FE" w:rsidRPr="2F3B5C42">
        <w:rPr>
          <w:rFonts w:ascii="Arial" w:hAnsi="Arial" w:cs="Arial"/>
        </w:rPr>
        <w:t xml:space="preserve">. </w:t>
      </w:r>
    </w:p>
    <w:p w14:paraId="5A11A097" w14:textId="77777777" w:rsidR="00541E94" w:rsidRDefault="00541E94" w:rsidP="00541E94">
      <w:pPr>
        <w:pStyle w:val="ListParagraph"/>
        <w:spacing w:line="259" w:lineRule="auto"/>
        <w:rPr>
          <w:rFonts w:eastAsiaTheme="minorEastAsia"/>
        </w:rPr>
      </w:pPr>
    </w:p>
    <w:p w14:paraId="35EAEBFF" w14:textId="5B2ACAC2" w:rsidR="1E817C4A" w:rsidRDefault="1E817C4A" w:rsidP="31C1DE14">
      <w:pPr>
        <w:pStyle w:val="ListParagraph"/>
        <w:numPr>
          <w:ilvl w:val="0"/>
          <w:numId w:val="21"/>
        </w:numPr>
        <w:spacing w:line="259" w:lineRule="auto"/>
        <w:rPr>
          <w:rFonts w:eastAsiaTheme="minorEastAsia"/>
        </w:rPr>
      </w:pPr>
      <w:r w:rsidRPr="31C1DE14">
        <w:rPr>
          <w:rFonts w:ascii="Arial" w:hAnsi="Arial" w:cs="Arial"/>
        </w:rPr>
        <w:t xml:space="preserve">As a part of Penn State’s comprehensive safety guidelines, and in accordance with Pennsylvania Department of Health requirements, each college, campus, or administrative unit will be required to </w:t>
      </w:r>
      <w:hyperlink r:id="rId16">
        <w:r w:rsidRPr="31C1DE14">
          <w:rPr>
            <w:rStyle w:val="Hyperlink"/>
            <w:rFonts w:ascii="Arial" w:hAnsi="Arial" w:cs="Arial"/>
          </w:rPr>
          <w:t>designate a pandemic safety officer</w:t>
        </w:r>
      </w:hyperlink>
      <w:r w:rsidRPr="31C1DE14">
        <w:rPr>
          <w:rFonts w:ascii="Arial" w:hAnsi="Arial" w:cs="Arial"/>
        </w:rPr>
        <w:t xml:space="preserve"> for </w:t>
      </w:r>
      <w:r w:rsidRPr="31C1DE14">
        <w:rPr>
          <w:rFonts w:ascii="Arial" w:hAnsi="Arial" w:cs="Arial"/>
        </w:rPr>
        <w:lastRenderedPageBreak/>
        <w:t>each work location to respond to questions about the University’s COVID-19 sa</w:t>
      </w:r>
      <w:r w:rsidR="49F0A26C" w:rsidRPr="31C1DE14">
        <w:rPr>
          <w:rFonts w:ascii="Arial" w:hAnsi="Arial" w:cs="Arial"/>
        </w:rPr>
        <w:t xml:space="preserve">fety plan requirements. </w:t>
      </w:r>
    </w:p>
    <w:p w14:paraId="6C8893AC" w14:textId="2F6D98AF" w:rsidR="31C1DE14" w:rsidRDefault="31C1DE14" w:rsidP="31C1DE14">
      <w:pPr>
        <w:spacing w:line="259" w:lineRule="auto"/>
        <w:ind w:left="360" w:hanging="360"/>
        <w:rPr>
          <w:rFonts w:ascii="Arial" w:hAnsi="Arial" w:cs="Arial"/>
        </w:rPr>
      </w:pPr>
    </w:p>
    <w:p w14:paraId="0E24406E" w14:textId="6A7F70C0" w:rsidR="59B590F4" w:rsidRDefault="59B590F4" w:rsidP="31C1DE14">
      <w:pPr>
        <w:pStyle w:val="ListParagraph"/>
        <w:numPr>
          <w:ilvl w:val="0"/>
          <w:numId w:val="21"/>
        </w:numPr>
        <w:spacing w:line="259" w:lineRule="auto"/>
      </w:pPr>
      <w:r w:rsidRPr="07AD7C90">
        <w:rPr>
          <w:rFonts w:ascii="Arial" w:hAnsi="Arial" w:cs="Arial"/>
        </w:rPr>
        <w:t xml:space="preserve">The Faculty Senate has a </w:t>
      </w:r>
      <w:hyperlink r:id="rId17">
        <w:r w:rsidRPr="07AD7C90">
          <w:rPr>
            <w:rStyle w:val="Hyperlink"/>
            <w:rFonts w:ascii="Arial" w:hAnsi="Arial" w:cs="Arial"/>
          </w:rPr>
          <w:t>dedicated web page</w:t>
        </w:r>
      </w:hyperlink>
      <w:r w:rsidRPr="07AD7C90">
        <w:rPr>
          <w:rFonts w:ascii="Arial" w:hAnsi="Arial" w:cs="Arial"/>
        </w:rPr>
        <w:t xml:space="preserve"> for both required syllabus language (not related to COVID-19) and for suggested syllabus language related to COVID-19 topics. </w:t>
      </w:r>
    </w:p>
    <w:p w14:paraId="187203BE" w14:textId="6BF6D3DD" w:rsidR="07AD7C90" w:rsidRDefault="07AD7C90" w:rsidP="00CA0672">
      <w:pPr>
        <w:spacing w:line="259" w:lineRule="auto"/>
        <w:ind w:left="360" w:hanging="360"/>
        <w:rPr>
          <w:rFonts w:ascii="Arial" w:hAnsi="Arial" w:cs="Arial"/>
        </w:rPr>
      </w:pPr>
    </w:p>
    <w:p w14:paraId="4BFDACE4" w14:textId="4CE7E88E" w:rsidR="70BE3D11" w:rsidRDefault="70BE3D11" w:rsidP="07AD7C90">
      <w:pPr>
        <w:pStyle w:val="ListParagraph"/>
        <w:numPr>
          <w:ilvl w:val="0"/>
          <w:numId w:val="21"/>
        </w:numPr>
        <w:spacing w:line="259" w:lineRule="auto"/>
      </w:pPr>
      <w:r w:rsidRPr="07AD7C90">
        <w:rPr>
          <w:rFonts w:ascii="Arial" w:hAnsi="Arial" w:cs="Arial"/>
        </w:rPr>
        <w:t xml:space="preserve">During the fall 2020 semester, Penn State undergraduate and graduate students who wish to complete </w:t>
      </w:r>
      <w:hyperlink r:id="rId18" w:history="1">
        <w:r w:rsidRPr="07AD7C90">
          <w:rPr>
            <w:rStyle w:val="Hyperlink"/>
            <w:rFonts w:ascii="Arial" w:hAnsi="Arial" w:cs="Arial"/>
          </w:rPr>
          <w:t>required experiential learning opportunities</w:t>
        </w:r>
      </w:hyperlink>
      <w:r w:rsidRPr="07AD7C90">
        <w:rPr>
          <w:rFonts w:ascii="Arial" w:hAnsi="Arial" w:cs="Arial"/>
        </w:rPr>
        <w:t xml:space="preserve">, such as internships and practicums, in person, will need to secure prior approval from University leadership. </w:t>
      </w:r>
    </w:p>
    <w:p w14:paraId="6C5BA9D1" w14:textId="53445D9C" w:rsidR="2CA4B954" w:rsidRDefault="2CA4B954" w:rsidP="2CA4B954">
      <w:pPr>
        <w:spacing w:line="259" w:lineRule="auto"/>
        <w:ind w:left="360"/>
        <w:rPr>
          <w:rFonts w:ascii="Arial" w:hAnsi="Arial" w:cs="Arial"/>
        </w:rPr>
      </w:pPr>
    </w:p>
    <w:p w14:paraId="3C231AEF" w14:textId="60C25871" w:rsidR="4BEC1FB8" w:rsidRDefault="2FC14DB7" w:rsidP="00C70147">
      <w:pPr>
        <w:pStyle w:val="ListParagraph"/>
        <w:numPr>
          <w:ilvl w:val="0"/>
          <w:numId w:val="21"/>
        </w:numPr>
        <w:spacing w:line="259" w:lineRule="auto"/>
      </w:pPr>
      <w:r w:rsidRPr="00C70147">
        <w:rPr>
          <w:rFonts w:ascii="Arial" w:hAnsi="Arial" w:cs="Arial"/>
        </w:rPr>
        <w:t xml:space="preserve">Revised </w:t>
      </w:r>
      <w:hyperlink r:id="rId19">
        <w:r w:rsidRPr="00C70147">
          <w:rPr>
            <w:rStyle w:val="Hyperlink"/>
            <w:rFonts w:ascii="Arial" w:hAnsi="Arial" w:cs="Arial"/>
          </w:rPr>
          <w:t>guidance pertaining to meetings and events</w:t>
        </w:r>
      </w:hyperlink>
      <w:r w:rsidRPr="00C70147">
        <w:rPr>
          <w:rFonts w:ascii="Arial" w:hAnsi="Arial" w:cs="Arial"/>
        </w:rPr>
        <w:t xml:space="preserve">, as well as an </w:t>
      </w:r>
      <w:hyperlink r:id="rId20">
        <w:r w:rsidRPr="00C70147">
          <w:rPr>
            <w:rStyle w:val="Hyperlink"/>
            <w:rFonts w:ascii="Arial" w:hAnsi="Arial" w:cs="Arial"/>
          </w:rPr>
          <w:t>Acknowledgment of Risk document</w:t>
        </w:r>
      </w:hyperlink>
      <w:r w:rsidRPr="00C70147">
        <w:rPr>
          <w:rFonts w:ascii="Arial" w:hAnsi="Arial" w:cs="Arial"/>
        </w:rPr>
        <w:t xml:space="preserve"> that can be used by units hosting visitors for meetings or events, is now available. </w:t>
      </w:r>
    </w:p>
    <w:p w14:paraId="7FFAB5B5" w14:textId="7AC3E7C2" w:rsidR="05276B7C" w:rsidRDefault="05276B7C" w:rsidP="05276B7C">
      <w:pPr>
        <w:spacing w:line="259" w:lineRule="auto"/>
        <w:ind w:left="360"/>
        <w:rPr>
          <w:rFonts w:ascii="Arial" w:hAnsi="Arial" w:cs="Arial"/>
        </w:rPr>
      </w:pPr>
    </w:p>
    <w:p w14:paraId="3BB2ED4E" w14:textId="6270003A" w:rsidR="4C301E6F" w:rsidRPr="00C70147" w:rsidRDefault="4C301E6F" w:rsidP="05276B7C">
      <w:pPr>
        <w:pStyle w:val="ListParagraph"/>
        <w:numPr>
          <w:ilvl w:val="0"/>
          <w:numId w:val="21"/>
        </w:numPr>
        <w:spacing w:line="259" w:lineRule="auto"/>
      </w:pPr>
      <w:r w:rsidRPr="07AD7C90">
        <w:rPr>
          <w:rFonts w:ascii="Arial" w:hAnsi="Arial" w:cs="Arial"/>
        </w:rPr>
        <w:t xml:space="preserve">Employees from Penn State’s Office of Physical Plant (OPP), Housing and Food Services (HFS), and other units are </w:t>
      </w:r>
      <w:hyperlink r:id="rId21">
        <w:r w:rsidRPr="07AD7C90">
          <w:rPr>
            <w:rStyle w:val="Hyperlink"/>
            <w:rFonts w:ascii="Arial" w:hAnsi="Arial" w:cs="Arial"/>
          </w:rPr>
          <w:t>hard at work behind the scenes</w:t>
        </w:r>
      </w:hyperlink>
      <w:r w:rsidRPr="07AD7C90">
        <w:rPr>
          <w:rFonts w:ascii="Arial" w:hAnsi="Arial" w:cs="Arial"/>
        </w:rPr>
        <w:t xml:space="preserve"> preparing campus for the arrival of students, faculty and staff for the fall semester. </w:t>
      </w:r>
    </w:p>
    <w:p w14:paraId="234006D6" w14:textId="77777777" w:rsidR="00C70147" w:rsidRDefault="00C70147" w:rsidP="00C70147">
      <w:pPr>
        <w:pStyle w:val="ListParagraph"/>
      </w:pPr>
    </w:p>
    <w:p w14:paraId="7DC5AB0D" w14:textId="475963AA" w:rsidR="00C70147" w:rsidRPr="006A0966" w:rsidRDefault="00330EED" w:rsidP="05276B7C">
      <w:pPr>
        <w:pStyle w:val="ListParagraph"/>
        <w:numPr>
          <w:ilvl w:val="0"/>
          <w:numId w:val="21"/>
        </w:numPr>
        <w:spacing w:line="259" w:lineRule="auto"/>
        <w:rPr>
          <w:rFonts w:ascii="Arial" w:hAnsi="Arial" w:cs="Arial"/>
        </w:rPr>
      </w:pPr>
      <w:r w:rsidRPr="006A0966">
        <w:rPr>
          <w:rFonts w:ascii="Arial" w:hAnsi="Arial" w:cs="Arial"/>
        </w:rPr>
        <w:t>Several faculty and staff members in Penn State Harrisburg’s School of Behavioral Science and Education came together before the summer began</w:t>
      </w:r>
      <w:r w:rsidR="006A0966" w:rsidRPr="006A0966">
        <w:rPr>
          <w:rFonts w:ascii="Arial" w:hAnsi="Arial" w:cs="Arial"/>
        </w:rPr>
        <w:t xml:space="preserve"> to </w:t>
      </w:r>
      <w:hyperlink r:id="rId22" w:history="1">
        <w:r w:rsidR="006A0966" w:rsidRPr="006A0966">
          <w:rPr>
            <w:rStyle w:val="Hyperlink"/>
            <w:rFonts w:ascii="Arial" w:hAnsi="Arial" w:cs="Arial"/>
          </w:rPr>
          <w:t>help ensure students met their internship requirements</w:t>
        </w:r>
      </w:hyperlink>
      <w:r w:rsidR="006A0966" w:rsidRPr="006A0966">
        <w:rPr>
          <w:rFonts w:ascii="Arial" w:hAnsi="Arial" w:cs="Arial"/>
        </w:rPr>
        <w:t xml:space="preserve">. </w:t>
      </w:r>
    </w:p>
    <w:p w14:paraId="46A31461" w14:textId="79F7C0E9" w:rsidR="00942D3C" w:rsidRPr="004F11D7" w:rsidRDefault="00942D3C" w:rsidP="00344D5F">
      <w:pPr>
        <w:rPr>
          <w:rFonts w:ascii="Arial" w:hAnsi="Arial" w:cs="Arial"/>
          <w:color w:val="000000" w:themeColor="text1"/>
          <w:shd w:val="clear" w:color="auto" w:fill="FFFFFF"/>
        </w:rPr>
      </w:pPr>
    </w:p>
    <w:p w14:paraId="7E7B5FFB" w14:textId="34DABE7B" w:rsidR="00F30442" w:rsidRPr="004F11D7" w:rsidRDefault="00582ED6" w:rsidP="00344D5F">
      <w:pPr>
        <w:rPr>
          <w:rStyle w:val="xeop"/>
          <w:rFonts w:ascii="Arial" w:hAnsi="Arial" w:cs="Arial"/>
          <w:b/>
          <w:bCs/>
          <w:color w:val="000000" w:themeColor="text1"/>
          <w:shd w:val="clear" w:color="auto" w:fill="FFFFFF"/>
        </w:rPr>
      </w:pPr>
      <w:r w:rsidRPr="004F11D7">
        <w:rPr>
          <w:rFonts w:ascii="Arial" w:hAnsi="Arial" w:cs="Arial"/>
          <w:b/>
          <w:bCs/>
          <w:color w:val="000000" w:themeColor="text1"/>
          <w:shd w:val="clear" w:color="auto" w:fill="FFFFFF"/>
        </w:rPr>
        <w:t xml:space="preserve">KEY </w:t>
      </w:r>
      <w:r w:rsidR="00A80614" w:rsidRPr="004F11D7">
        <w:rPr>
          <w:rFonts w:ascii="Arial" w:hAnsi="Arial" w:cs="Arial"/>
          <w:b/>
          <w:bCs/>
          <w:color w:val="000000" w:themeColor="text1"/>
          <w:shd w:val="clear" w:color="auto" w:fill="FFFFFF"/>
        </w:rPr>
        <w:t>REMINDER</w:t>
      </w:r>
      <w:r w:rsidR="004C0F1C" w:rsidRPr="004F11D7">
        <w:rPr>
          <w:rFonts w:ascii="Arial" w:hAnsi="Arial" w:cs="Arial"/>
          <w:b/>
          <w:bCs/>
          <w:color w:val="000000" w:themeColor="text1"/>
          <w:shd w:val="clear" w:color="auto" w:fill="FFFFFF"/>
        </w:rPr>
        <w:t>S</w:t>
      </w:r>
      <w:r w:rsidR="00A80614" w:rsidRPr="004F11D7">
        <w:rPr>
          <w:rFonts w:ascii="Arial" w:hAnsi="Arial" w:cs="Arial"/>
          <w:b/>
          <w:bCs/>
          <w:color w:val="000000" w:themeColor="text1"/>
          <w:shd w:val="clear" w:color="auto" w:fill="FFFFFF"/>
        </w:rPr>
        <w:t xml:space="preserve"> </w:t>
      </w:r>
      <w:r w:rsidRPr="004F11D7">
        <w:rPr>
          <w:rFonts w:ascii="Arial" w:hAnsi="Arial" w:cs="Arial"/>
          <w:b/>
          <w:bCs/>
          <w:color w:val="000000" w:themeColor="text1"/>
          <w:shd w:val="clear" w:color="auto" w:fill="FFFFFF"/>
        </w:rPr>
        <w:t>FOR FACULTY</w:t>
      </w:r>
      <w:r w:rsidRPr="004F11D7">
        <w:rPr>
          <w:rFonts w:ascii="Arial" w:hAnsi="Arial" w:cs="Arial"/>
          <w:color w:val="000000" w:themeColor="text1"/>
          <w:shd w:val="clear" w:color="auto" w:fill="FFFFFF"/>
        </w:rPr>
        <w:t xml:space="preserve"> </w:t>
      </w:r>
    </w:p>
    <w:p w14:paraId="3D8BE127" w14:textId="77777777" w:rsidR="00E51AEC" w:rsidRPr="00E51AEC" w:rsidRDefault="00E51AEC" w:rsidP="00E51AEC">
      <w:pPr>
        <w:pStyle w:val="ListParagraph"/>
        <w:rPr>
          <w:rFonts w:eastAsiaTheme="minorEastAsia"/>
        </w:rPr>
      </w:pPr>
    </w:p>
    <w:p w14:paraId="30B23381" w14:textId="77777777" w:rsidR="008B7C85" w:rsidRDefault="008B7C85" w:rsidP="008B7C85">
      <w:pPr>
        <w:pStyle w:val="ListParagraph"/>
        <w:numPr>
          <w:ilvl w:val="0"/>
          <w:numId w:val="4"/>
        </w:numPr>
        <w:spacing w:line="259" w:lineRule="auto"/>
        <w:rPr>
          <w:rFonts w:eastAsiaTheme="minorEastAsia"/>
        </w:rPr>
      </w:pPr>
      <w:r w:rsidRPr="4A18063C">
        <w:rPr>
          <w:rFonts w:ascii="Arial" w:hAnsi="Arial" w:cs="Arial"/>
        </w:rPr>
        <w:t xml:space="preserve">Students are </w:t>
      </w:r>
      <w:hyperlink r:id="rId23">
        <w:r w:rsidRPr="4A18063C">
          <w:rPr>
            <w:rStyle w:val="Hyperlink"/>
            <w:rFonts w:ascii="Arial" w:hAnsi="Arial" w:cs="Arial"/>
          </w:rPr>
          <w:t>required to agree to the Penn State Coronavirus Compact</w:t>
        </w:r>
      </w:hyperlink>
      <w:r w:rsidRPr="4A18063C">
        <w:rPr>
          <w:rFonts w:ascii="Arial" w:hAnsi="Arial" w:cs="Arial"/>
        </w:rPr>
        <w:t xml:space="preserve">, which is now available in LionPATH. The compact – which all undergraduate and graduate students at every campus location must confirm that they have read before returning to Penn State or beginning classes – outlines health and safety expectations and requirements for the upcoming semester. </w:t>
      </w:r>
    </w:p>
    <w:p w14:paraId="366736E8" w14:textId="77777777" w:rsidR="008B7C85" w:rsidRPr="008B7C85" w:rsidRDefault="008B7C85" w:rsidP="008B7C85">
      <w:pPr>
        <w:pStyle w:val="ListParagraph"/>
        <w:spacing w:after="120"/>
      </w:pPr>
    </w:p>
    <w:p w14:paraId="1AB118CD" w14:textId="2BC818AC" w:rsidR="008B7C85" w:rsidRPr="008B7C85" w:rsidRDefault="00541E94" w:rsidP="001A31B0">
      <w:pPr>
        <w:pStyle w:val="ListParagraph"/>
        <w:numPr>
          <w:ilvl w:val="0"/>
          <w:numId w:val="4"/>
        </w:numPr>
        <w:spacing w:after="120"/>
      </w:pPr>
      <w:r w:rsidRPr="4A18063C">
        <w:rPr>
          <w:rFonts w:ascii="Arial" w:hAnsi="Arial" w:cs="Arial"/>
        </w:rPr>
        <w:t xml:space="preserve">A </w:t>
      </w:r>
      <w:hyperlink r:id="rId24">
        <w:r w:rsidRPr="4A18063C">
          <w:rPr>
            <w:rStyle w:val="Hyperlink"/>
            <w:rFonts w:ascii="Arial" w:hAnsi="Arial" w:cs="Arial"/>
          </w:rPr>
          <w:t>faculty and staff COVID-19 symptom checker</w:t>
        </w:r>
      </w:hyperlink>
      <w:r w:rsidRPr="4A18063C">
        <w:rPr>
          <w:rFonts w:ascii="Arial" w:hAnsi="Arial" w:cs="Arial"/>
        </w:rPr>
        <w:t xml:space="preserve"> is now part of a new employee-centered experience in the Penn State Go app. In addition to the symptom checker, the new Faculty and Staff Experience will feature access to Penn State email, Canvas Teacher, a link to Workday, and more.</w:t>
      </w:r>
    </w:p>
    <w:p w14:paraId="0B1DAC96" w14:textId="4FFF92D7" w:rsidR="00541E94" w:rsidRDefault="00541E94" w:rsidP="008B7C85">
      <w:pPr>
        <w:pStyle w:val="ListParagraph"/>
        <w:spacing w:after="120"/>
      </w:pPr>
      <w:r w:rsidRPr="4A18063C">
        <w:rPr>
          <w:rFonts w:ascii="Arial" w:hAnsi="Arial" w:cs="Arial"/>
        </w:rPr>
        <w:t xml:space="preserve"> </w:t>
      </w:r>
    </w:p>
    <w:p w14:paraId="5D940666" w14:textId="77777777" w:rsidR="008B7C85" w:rsidRPr="008B7C85" w:rsidRDefault="00541E94" w:rsidP="00E51926">
      <w:pPr>
        <w:pStyle w:val="ListParagraph"/>
        <w:numPr>
          <w:ilvl w:val="0"/>
          <w:numId w:val="4"/>
        </w:numPr>
        <w:spacing w:after="120"/>
        <w:rPr>
          <w:rFonts w:ascii="Arial" w:hAnsi="Arial" w:cs="Arial"/>
          <w:color w:val="0F192D"/>
        </w:rPr>
      </w:pPr>
      <w:r w:rsidRPr="008B7C85">
        <w:rPr>
          <w:rFonts w:ascii="Arial" w:hAnsi="Arial" w:cs="Arial"/>
        </w:rPr>
        <w:t xml:space="preserve">The State College Borough Council </w:t>
      </w:r>
      <w:hyperlink r:id="rId25">
        <w:r w:rsidRPr="008B7C85">
          <w:rPr>
            <w:rStyle w:val="Hyperlink"/>
            <w:rFonts w:ascii="Arial" w:hAnsi="Arial" w:cs="Arial"/>
          </w:rPr>
          <w:t>passed a temporary ordinance</w:t>
        </w:r>
      </w:hyperlink>
      <w:r w:rsidRPr="008B7C85">
        <w:rPr>
          <w:rFonts w:ascii="Arial" w:hAnsi="Arial" w:cs="Arial"/>
        </w:rPr>
        <w:t xml:space="preserve">, supported by Penn State, that mandates mask wearing and social distancing in most instances and limits the size of gatherings in the borough. </w:t>
      </w:r>
    </w:p>
    <w:p w14:paraId="12C657DD" w14:textId="77777777" w:rsidR="008B7C85" w:rsidRPr="008B7C85" w:rsidRDefault="008B7C85" w:rsidP="008B7C85">
      <w:pPr>
        <w:pStyle w:val="ListParagraph"/>
        <w:rPr>
          <w:rFonts w:ascii="Arial" w:hAnsi="Arial" w:cs="Arial"/>
          <w:color w:val="0F192D"/>
        </w:rPr>
      </w:pPr>
    </w:p>
    <w:p w14:paraId="20A37473" w14:textId="229C346D" w:rsidR="004F11D7" w:rsidRPr="008B7C85" w:rsidRDefault="004F11D7" w:rsidP="00E51926">
      <w:pPr>
        <w:pStyle w:val="ListParagraph"/>
        <w:numPr>
          <w:ilvl w:val="0"/>
          <w:numId w:val="4"/>
        </w:numPr>
        <w:spacing w:after="120"/>
        <w:rPr>
          <w:rFonts w:ascii="Arial" w:hAnsi="Arial" w:cs="Arial"/>
          <w:color w:val="0F192D"/>
        </w:rPr>
      </w:pPr>
      <w:r w:rsidRPr="008B7C85">
        <w:rPr>
          <w:rFonts w:ascii="Arial" w:hAnsi="Arial" w:cs="Arial"/>
          <w:color w:val="0F192D"/>
        </w:rPr>
        <w:t xml:space="preserve">The </w:t>
      </w:r>
      <w:hyperlink r:id="rId26">
        <w:r w:rsidRPr="008B7C85">
          <w:rPr>
            <w:rStyle w:val="Hyperlink"/>
            <w:rFonts w:ascii="Arial" w:hAnsi="Arial" w:cs="Arial"/>
          </w:rPr>
          <w:t>new “Countdown to Fall: Student Support and Engagement Series”</w:t>
        </w:r>
      </w:hyperlink>
      <w:r w:rsidRPr="008B7C85">
        <w:rPr>
          <w:rFonts w:ascii="Arial" w:hAnsi="Arial" w:cs="Arial"/>
          <w:color w:val="0F192D"/>
        </w:rPr>
        <w:t xml:space="preserve"> includes a series of hourlong Zoom sessions for instructors and staff at all Penn State </w:t>
      </w:r>
      <w:r w:rsidRPr="008B7C85">
        <w:rPr>
          <w:rFonts w:ascii="Arial" w:hAnsi="Arial" w:cs="Arial"/>
          <w:color w:val="0F192D"/>
        </w:rPr>
        <w:lastRenderedPageBreak/>
        <w:t>campuses. Preregistration is not required. Upcoming sessions (all to be held from Noon to 1 p.m. EDT) include:</w:t>
      </w:r>
    </w:p>
    <w:p w14:paraId="5FEF2DE0" w14:textId="66651185" w:rsidR="22B64CA4" w:rsidRDefault="22B64CA4" w:rsidP="31C1DE14">
      <w:pPr>
        <w:pStyle w:val="xxmsonormal"/>
        <w:numPr>
          <w:ilvl w:val="0"/>
          <w:numId w:val="10"/>
        </w:numPr>
        <w:spacing w:before="0" w:beforeAutospacing="0" w:after="120" w:afterAutospacing="0"/>
        <w:rPr>
          <w:rFonts w:asciiTheme="minorHAnsi" w:eastAsiaTheme="minorEastAsia" w:hAnsiTheme="minorHAnsi" w:cstheme="minorBidi"/>
          <w:color w:val="0F192D"/>
        </w:rPr>
      </w:pPr>
      <w:r w:rsidRPr="31C1DE14">
        <w:rPr>
          <w:rFonts w:ascii="Arial" w:hAnsi="Arial" w:cs="Arial"/>
        </w:rPr>
        <w:t xml:space="preserve">Wednesday, August 12: </w:t>
      </w:r>
      <w:hyperlink r:id="rId27">
        <w:r w:rsidRPr="31C1DE14">
          <w:rPr>
            <w:rStyle w:val="Hyperlink"/>
            <w:rFonts w:ascii="Arial" w:hAnsi="Arial" w:cs="Arial"/>
          </w:rPr>
          <w:t>Career Success and Leadership</w:t>
        </w:r>
      </w:hyperlink>
    </w:p>
    <w:p w14:paraId="791EDD9C" w14:textId="0101533A" w:rsidR="22B64CA4" w:rsidRDefault="22B64CA4" w:rsidP="004948FC">
      <w:pPr>
        <w:pStyle w:val="xxmsonormal"/>
        <w:numPr>
          <w:ilvl w:val="0"/>
          <w:numId w:val="10"/>
        </w:numPr>
        <w:spacing w:before="0" w:beforeAutospacing="0" w:after="120" w:afterAutospacing="0"/>
        <w:rPr>
          <w:rFonts w:asciiTheme="minorHAnsi" w:eastAsiaTheme="minorEastAsia" w:hAnsiTheme="minorHAnsi" w:cstheme="minorBidi"/>
        </w:rPr>
      </w:pPr>
      <w:r w:rsidRPr="31C1DE14">
        <w:rPr>
          <w:rFonts w:ascii="Arial" w:hAnsi="Arial" w:cs="Arial"/>
        </w:rPr>
        <w:t xml:space="preserve">Thursday, August 13: </w:t>
      </w:r>
      <w:hyperlink r:id="rId28">
        <w:r w:rsidRPr="31C1DE14">
          <w:rPr>
            <w:rStyle w:val="Hyperlink"/>
            <w:rFonts w:ascii="Arial" w:hAnsi="Arial" w:cs="Arial"/>
          </w:rPr>
          <w:t>Supporting Students on and off Campus</w:t>
        </w:r>
      </w:hyperlink>
    </w:p>
    <w:p w14:paraId="1EBF2C99" w14:textId="49D4184C" w:rsidR="22B64CA4" w:rsidRDefault="22B64CA4" w:rsidP="31C1DE14">
      <w:pPr>
        <w:pStyle w:val="xxmsonormal"/>
        <w:numPr>
          <w:ilvl w:val="0"/>
          <w:numId w:val="10"/>
        </w:numPr>
        <w:spacing w:before="0" w:beforeAutospacing="0" w:after="0" w:afterAutospacing="0" w:line="259" w:lineRule="auto"/>
        <w:rPr>
          <w:rFonts w:asciiTheme="minorHAnsi" w:eastAsiaTheme="minorEastAsia" w:hAnsiTheme="minorHAnsi" w:cstheme="minorBidi"/>
        </w:rPr>
      </w:pPr>
      <w:r w:rsidRPr="31C1DE14">
        <w:rPr>
          <w:rFonts w:ascii="Arial" w:hAnsi="Arial" w:cs="Arial"/>
        </w:rPr>
        <w:t xml:space="preserve">Friday, August 14: </w:t>
      </w:r>
      <w:hyperlink r:id="rId29">
        <w:r w:rsidRPr="31C1DE14">
          <w:rPr>
            <w:rStyle w:val="Hyperlink"/>
            <w:rFonts w:ascii="Arial" w:hAnsi="Arial" w:cs="Arial"/>
          </w:rPr>
          <w:t>Academic Engagement</w:t>
        </w:r>
      </w:hyperlink>
      <w:r w:rsidRPr="31C1DE14">
        <w:rPr>
          <w:rFonts w:ascii="Arial" w:hAnsi="Arial" w:cs="Arial"/>
        </w:rPr>
        <w:t xml:space="preserve"> </w:t>
      </w:r>
    </w:p>
    <w:p w14:paraId="5CE8407A" w14:textId="77777777" w:rsidR="004F11D7" w:rsidRPr="004F11D7" w:rsidRDefault="004F11D7" w:rsidP="001A31B0">
      <w:pPr>
        <w:pStyle w:val="xxmsonormal"/>
        <w:spacing w:before="0" w:beforeAutospacing="0" w:after="120" w:afterAutospacing="0"/>
        <w:contextualSpacing/>
        <w:rPr>
          <w:rFonts w:ascii="Arial" w:eastAsiaTheme="minorEastAsia" w:hAnsi="Arial" w:cs="Arial"/>
          <w:color w:val="0F192D"/>
        </w:rPr>
      </w:pPr>
    </w:p>
    <w:p w14:paraId="2C7BB38A" w14:textId="39FB00C8" w:rsidR="004F11D7" w:rsidRPr="006D23A3" w:rsidRDefault="006D23A3" w:rsidP="001A31B0">
      <w:pPr>
        <w:pStyle w:val="xxmsonormal"/>
        <w:spacing w:before="0" w:beforeAutospacing="0" w:after="120" w:afterAutospacing="0"/>
        <w:ind w:firstLine="360"/>
        <w:contextualSpacing/>
        <w:rPr>
          <w:rFonts w:ascii="Arial" w:hAnsi="Arial" w:cs="Arial"/>
          <w:color w:val="000000"/>
          <w:shd w:val="clear" w:color="auto" w:fill="FFFFFF"/>
        </w:rPr>
      </w:pPr>
      <w:r w:rsidRPr="006D23A3">
        <w:rPr>
          <w:rFonts w:ascii="Arial" w:hAnsi="Arial" w:cs="Arial"/>
          <w:color w:val="000000"/>
          <w:shd w:val="clear" w:color="auto" w:fill="FFFFFF"/>
        </w:rPr>
        <w:t>The Zoom webinars</w:t>
      </w:r>
      <w:r>
        <w:rPr>
          <w:rFonts w:ascii="Arial" w:hAnsi="Arial" w:cs="Arial"/>
          <w:color w:val="000000"/>
          <w:shd w:val="clear" w:color="auto" w:fill="FFFFFF"/>
        </w:rPr>
        <w:t xml:space="preserve"> </w:t>
      </w:r>
      <w:r w:rsidRPr="006D23A3">
        <w:rPr>
          <w:rFonts w:ascii="Arial" w:hAnsi="Arial" w:cs="Arial"/>
          <w:color w:val="000000"/>
          <w:shd w:val="clear" w:color="auto" w:fill="FFFFFF"/>
        </w:rPr>
        <w:t>can be accessed at </w:t>
      </w:r>
      <w:hyperlink r:id="rId30" w:tooltip="https://psu.zoom.us/j/99280363051" w:history="1">
        <w:r w:rsidRPr="00C00177">
          <w:rPr>
            <w:rStyle w:val="Hyperlink"/>
            <w:rFonts w:ascii="Arial" w:hAnsi="Arial" w:cs="Arial"/>
          </w:rPr>
          <w:t>https://psu.zoom.us/j/99280363051</w:t>
        </w:r>
      </w:hyperlink>
      <w:r w:rsidRPr="006D23A3">
        <w:rPr>
          <w:rFonts w:ascii="Arial" w:hAnsi="Arial" w:cs="Arial"/>
          <w:color w:val="000000"/>
          <w:shd w:val="clear" w:color="auto" w:fill="FFFFFF"/>
        </w:rPr>
        <w:t>.</w:t>
      </w:r>
    </w:p>
    <w:p w14:paraId="1C7AA62E" w14:textId="77777777" w:rsidR="006D23A3" w:rsidRPr="004F11D7" w:rsidRDefault="006D23A3" w:rsidP="001A31B0">
      <w:pPr>
        <w:pStyle w:val="xxmsonormal"/>
        <w:spacing w:before="0" w:beforeAutospacing="0" w:after="120" w:afterAutospacing="0"/>
        <w:contextualSpacing/>
        <w:rPr>
          <w:rFonts w:ascii="Arial" w:eastAsiaTheme="minorEastAsia" w:hAnsi="Arial" w:cs="Arial"/>
          <w:color w:val="0F192D"/>
        </w:rPr>
      </w:pPr>
    </w:p>
    <w:p w14:paraId="631F5910" w14:textId="760B59AA" w:rsidR="002C1852" w:rsidRPr="004F11D7" w:rsidRDefault="00B72523" w:rsidP="001A31B0">
      <w:pPr>
        <w:pStyle w:val="xxmsonormal"/>
        <w:numPr>
          <w:ilvl w:val="0"/>
          <w:numId w:val="4"/>
        </w:numPr>
        <w:spacing w:before="0" w:beforeAutospacing="0" w:after="120" w:afterAutospacing="0"/>
        <w:contextualSpacing/>
        <w:rPr>
          <w:rFonts w:ascii="Arial" w:eastAsiaTheme="minorEastAsia" w:hAnsi="Arial" w:cs="Arial"/>
          <w:color w:val="0F192D"/>
        </w:rPr>
      </w:pPr>
      <w:r w:rsidRPr="004F11D7">
        <w:rPr>
          <w:rFonts w:ascii="Arial" w:hAnsi="Arial" w:cs="Arial"/>
          <w:color w:val="0F192D"/>
        </w:rPr>
        <w:t xml:space="preserve">In addition to the aforementioned “Countdown to Fall” series, copious </w:t>
      </w:r>
      <w:r w:rsidR="42C0ADA6" w:rsidRPr="004F11D7">
        <w:rPr>
          <w:rFonts w:ascii="Arial" w:hAnsi="Arial" w:cs="Arial"/>
          <w:color w:val="0F192D"/>
        </w:rPr>
        <w:t xml:space="preserve">development </w:t>
      </w:r>
      <w:r w:rsidR="008B5231" w:rsidRPr="004F11D7">
        <w:rPr>
          <w:rFonts w:ascii="Arial" w:hAnsi="Arial" w:cs="Arial"/>
          <w:color w:val="0F192D"/>
        </w:rPr>
        <w:t xml:space="preserve">and training </w:t>
      </w:r>
      <w:r w:rsidR="42C0ADA6" w:rsidRPr="004F11D7">
        <w:rPr>
          <w:rFonts w:ascii="Arial" w:hAnsi="Arial" w:cs="Arial"/>
          <w:color w:val="0F192D"/>
        </w:rPr>
        <w:t xml:space="preserve">opportunities are </w:t>
      </w:r>
      <w:r w:rsidR="008B5231" w:rsidRPr="004F11D7">
        <w:rPr>
          <w:rFonts w:ascii="Arial" w:hAnsi="Arial" w:cs="Arial"/>
          <w:color w:val="0F192D"/>
        </w:rPr>
        <w:t xml:space="preserve">available to faculty </w:t>
      </w:r>
      <w:r w:rsidR="42C0ADA6" w:rsidRPr="004F11D7">
        <w:rPr>
          <w:rFonts w:ascii="Arial" w:hAnsi="Arial" w:cs="Arial"/>
          <w:color w:val="0F192D"/>
        </w:rPr>
        <w:t xml:space="preserve">in preparation for the Fall 2020 semester. </w:t>
      </w:r>
      <w:hyperlink r:id="rId31" w:history="1">
        <w:r w:rsidR="42C0ADA6" w:rsidRPr="00C00177">
          <w:rPr>
            <w:rStyle w:val="Hyperlink"/>
            <w:rFonts w:ascii="Arial" w:hAnsi="Arial" w:cs="Arial"/>
          </w:rPr>
          <w:t>Upcoming webinars</w:t>
        </w:r>
        <w:r w:rsidR="0332581A" w:rsidRPr="00C00177">
          <w:rPr>
            <w:rStyle w:val="Hyperlink"/>
            <w:rFonts w:ascii="Arial" w:hAnsi="Arial" w:cs="Arial"/>
          </w:rPr>
          <w:t xml:space="preserve"> for instructors</w:t>
        </w:r>
      </w:hyperlink>
      <w:r w:rsidR="0332581A" w:rsidRPr="004F11D7">
        <w:rPr>
          <w:rFonts w:ascii="Arial" w:hAnsi="Arial" w:cs="Arial"/>
          <w:color w:val="0F192D"/>
        </w:rPr>
        <w:t xml:space="preserve"> at all Penn State campuses</w:t>
      </w:r>
      <w:r w:rsidR="42C0ADA6" w:rsidRPr="004F11D7">
        <w:rPr>
          <w:rFonts w:ascii="Arial" w:hAnsi="Arial" w:cs="Arial"/>
          <w:color w:val="0F192D"/>
        </w:rPr>
        <w:t xml:space="preserve"> include: </w:t>
      </w:r>
    </w:p>
    <w:p w14:paraId="0DC7B0DE" w14:textId="77777777" w:rsidR="00952BA1" w:rsidRPr="004F11D7" w:rsidRDefault="00952BA1" w:rsidP="001A31B0">
      <w:pPr>
        <w:pStyle w:val="xxmsonormal"/>
        <w:spacing w:before="0" w:beforeAutospacing="0" w:after="120" w:afterAutospacing="0"/>
        <w:ind w:left="720"/>
        <w:contextualSpacing/>
        <w:rPr>
          <w:rFonts w:ascii="Arial" w:eastAsiaTheme="minorEastAsia" w:hAnsi="Arial" w:cs="Arial"/>
          <w:color w:val="0F192D"/>
        </w:rPr>
      </w:pPr>
    </w:p>
    <w:p w14:paraId="367D7C49" w14:textId="20D5EC3C" w:rsidR="001A31B0" w:rsidRDefault="7D292CF8" w:rsidP="004948FC">
      <w:pPr>
        <w:pStyle w:val="xxmsonormal"/>
        <w:numPr>
          <w:ilvl w:val="0"/>
          <w:numId w:val="10"/>
        </w:numPr>
        <w:spacing w:before="0" w:beforeAutospacing="0" w:after="120" w:afterAutospacing="0"/>
        <w:rPr>
          <w:rFonts w:asciiTheme="minorHAnsi" w:eastAsiaTheme="minorEastAsia" w:hAnsiTheme="minorHAnsi" w:cstheme="minorBidi"/>
          <w:color w:val="0F192D"/>
        </w:rPr>
      </w:pPr>
      <w:r w:rsidRPr="31C1DE14">
        <w:rPr>
          <w:rFonts w:ascii="Arial" w:hAnsi="Arial" w:cs="Arial"/>
        </w:rPr>
        <w:t xml:space="preserve">Wednesday, August 12: </w:t>
      </w:r>
      <w:hyperlink r:id="rId32">
        <w:r w:rsidRPr="31C1DE14">
          <w:rPr>
            <w:rStyle w:val="Hyperlink"/>
            <w:rFonts w:ascii="Arial" w:hAnsi="Arial" w:cs="Arial"/>
          </w:rPr>
          <w:t>Engaging Students through Assessment</w:t>
        </w:r>
      </w:hyperlink>
    </w:p>
    <w:p w14:paraId="0A15D475" w14:textId="3F0881AC" w:rsidR="001A31B0" w:rsidRDefault="7D292CF8" w:rsidP="004948FC">
      <w:pPr>
        <w:pStyle w:val="xxmsonormal"/>
        <w:numPr>
          <w:ilvl w:val="0"/>
          <w:numId w:val="10"/>
        </w:numPr>
        <w:spacing w:before="0" w:beforeAutospacing="0" w:after="120" w:afterAutospacing="0"/>
        <w:rPr>
          <w:color w:val="0F192D"/>
        </w:rPr>
      </w:pPr>
      <w:r w:rsidRPr="31C1DE14">
        <w:rPr>
          <w:rFonts w:ascii="Arial" w:hAnsi="Arial" w:cs="Arial"/>
        </w:rPr>
        <w:t xml:space="preserve">Thursday, August 13: </w:t>
      </w:r>
      <w:hyperlink r:id="rId33">
        <w:r w:rsidRPr="31C1DE14">
          <w:rPr>
            <w:rStyle w:val="Hyperlink"/>
            <w:rFonts w:ascii="Arial" w:hAnsi="Arial" w:cs="Arial"/>
          </w:rPr>
          <w:t>Using iTwo to</w:t>
        </w:r>
        <w:r w:rsidR="039C22C2" w:rsidRPr="31C1DE14">
          <w:rPr>
            <w:rStyle w:val="Hyperlink"/>
            <w:rFonts w:ascii="Arial" w:hAnsi="Arial" w:cs="Arial"/>
          </w:rPr>
          <w:t xml:space="preserve"> Access Your Students’ Intentions to Return to Campus</w:t>
        </w:r>
      </w:hyperlink>
      <w:r w:rsidRPr="31C1DE14">
        <w:rPr>
          <w:rFonts w:ascii="Arial" w:hAnsi="Arial" w:cs="Arial"/>
        </w:rPr>
        <w:t xml:space="preserve"> </w:t>
      </w:r>
    </w:p>
    <w:p w14:paraId="1EFA013F" w14:textId="3BE7A8C0" w:rsidR="001A31B0" w:rsidRDefault="6E021D2C" w:rsidP="31C1DE14">
      <w:pPr>
        <w:pStyle w:val="xxmsonormal"/>
        <w:numPr>
          <w:ilvl w:val="0"/>
          <w:numId w:val="10"/>
        </w:numPr>
        <w:spacing w:before="0" w:beforeAutospacing="0" w:after="0" w:afterAutospacing="0" w:line="259" w:lineRule="auto"/>
        <w:rPr>
          <w:color w:val="0F192D"/>
        </w:rPr>
      </w:pPr>
      <w:r w:rsidRPr="31C1DE14">
        <w:rPr>
          <w:rFonts w:ascii="Arial" w:hAnsi="Arial" w:cs="Arial"/>
        </w:rPr>
        <w:t xml:space="preserve">Friday, August 14: </w:t>
      </w:r>
      <w:hyperlink r:id="rId34">
        <w:r w:rsidRPr="31C1DE14">
          <w:rPr>
            <w:rStyle w:val="Hyperlink"/>
            <w:rFonts w:ascii="Arial" w:hAnsi="Arial" w:cs="Arial"/>
          </w:rPr>
          <w:t>Integrating Penn State Tools in Canvas for Better Teaching and Learning</w:t>
        </w:r>
      </w:hyperlink>
    </w:p>
    <w:p w14:paraId="1A9E92CC" w14:textId="49FD350B" w:rsidR="001A31B0" w:rsidRDefault="001A31B0" w:rsidP="31C1DE14">
      <w:pPr>
        <w:pStyle w:val="xxmsonormal"/>
        <w:spacing w:before="0" w:beforeAutospacing="0" w:after="120" w:afterAutospacing="0"/>
        <w:ind w:left="1440"/>
        <w:contextualSpacing/>
      </w:pPr>
    </w:p>
    <w:p w14:paraId="58889046" w14:textId="67537260" w:rsidR="00B72523" w:rsidRPr="004F11D7" w:rsidRDefault="00B72523" w:rsidP="001A31B0">
      <w:pPr>
        <w:pStyle w:val="xxmsonormal"/>
        <w:spacing w:before="0" w:beforeAutospacing="0" w:after="120" w:afterAutospacing="0"/>
        <w:ind w:left="360"/>
        <w:contextualSpacing/>
        <w:rPr>
          <w:rFonts w:ascii="Arial" w:hAnsi="Arial" w:cs="Arial"/>
          <w:color w:val="0F192D"/>
        </w:rPr>
      </w:pPr>
      <w:r w:rsidRPr="004F11D7">
        <w:rPr>
          <w:rFonts w:ascii="Arial" w:hAnsi="Arial" w:cs="Arial"/>
          <w:color w:val="0F192D"/>
        </w:rPr>
        <w:t xml:space="preserve">Find information about many more faculty development and training opportunities on the </w:t>
      </w:r>
      <w:hyperlink r:id="rId35" w:history="1">
        <w:r w:rsidRPr="00C00177">
          <w:rPr>
            <w:rStyle w:val="Hyperlink"/>
            <w:rFonts w:ascii="Arial" w:hAnsi="Arial" w:cs="Arial"/>
          </w:rPr>
          <w:t>“Keep Teaching” website’s dedicated webinar page</w:t>
        </w:r>
      </w:hyperlink>
      <w:r w:rsidRPr="004F11D7">
        <w:rPr>
          <w:rFonts w:ascii="Arial" w:hAnsi="Arial" w:cs="Arial"/>
          <w:color w:val="0F192D"/>
        </w:rPr>
        <w:t xml:space="preserve">.  </w:t>
      </w:r>
    </w:p>
    <w:p w14:paraId="0AA7186E" w14:textId="31E70489" w:rsidR="002C1852" w:rsidRPr="00CC0A28" w:rsidRDefault="006D24BD" w:rsidP="001A31B0">
      <w:pPr>
        <w:pStyle w:val="ListParagraph"/>
        <w:numPr>
          <w:ilvl w:val="0"/>
          <w:numId w:val="4"/>
        </w:numPr>
        <w:shd w:val="clear" w:color="auto" w:fill="FFFFFF" w:themeFill="background1"/>
        <w:spacing w:after="120"/>
        <w:textAlignment w:val="baseline"/>
        <w:rPr>
          <w:rFonts w:ascii="Arial" w:hAnsi="Arial" w:cs="Arial"/>
          <w:b/>
          <w:bCs/>
          <w:i/>
          <w:iCs/>
          <w:color w:val="201F1E"/>
          <w:bdr w:val="none" w:sz="0" w:space="0" w:color="auto" w:frame="1"/>
        </w:rPr>
      </w:pPr>
      <w:r w:rsidRPr="004F11D7">
        <w:rPr>
          <w:rStyle w:val="Strong"/>
          <w:rFonts w:ascii="Arial" w:hAnsi="Arial" w:cs="Arial"/>
          <w:b w:val="0"/>
          <w:bCs w:val="0"/>
          <w:color w:val="000000" w:themeColor="text1"/>
          <w:bdr w:val="none" w:sz="0" w:space="0" w:color="auto" w:frame="1"/>
        </w:rPr>
        <w:t>Penn State</w:t>
      </w:r>
      <w:r w:rsidRPr="004F11D7">
        <w:rPr>
          <w:rFonts w:ascii="Arial" w:hAnsi="Arial" w:cs="Arial"/>
          <w:color w:val="201F1E"/>
          <w:bdr w:val="none" w:sz="0" w:space="0" w:color="auto" w:frame="1"/>
        </w:rPr>
        <w:t xml:space="preserve"> </w:t>
      </w:r>
      <w:hyperlink r:id="rId36" w:history="1">
        <w:r w:rsidRPr="00C00177">
          <w:rPr>
            <w:rStyle w:val="Hyperlink"/>
            <w:rFonts w:ascii="Arial" w:hAnsi="Arial" w:cs="Arial"/>
          </w:rPr>
          <w:t>faculty are encouraged to continue submitting questions</w:t>
        </w:r>
      </w:hyperlink>
      <w:r w:rsidRPr="004F11D7">
        <w:rPr>
          <w:rFonts w:ascii="Arial" w:hAnsi="Arial" w:cs="Arial"/>
          <w:color w:val="000000" w:themeColor="text1"/>
          <w:bdr w:val="none" w:sz="0" w:space="0" w:color="auto" w:frame="1"/>
        </w:rPr>
        <w:t xml:space="preserve"> via </w:t>
      </w:r>
      <w:hyperlink r:id="rId37" w:history="1">
        <w:r w:rsidRPr="00C00177">
          <w:rPr>
            <w:rStyle w:val="Hyperlink"/>
            <w:rFonts w:ascii="Arial" w:hAnsi="Arial" w:cs="Arial"/>
          </w:rPr>
          <w:t>this online form</w:t>
        </w:r>
      </w:hyperlink>
      <w:r w:rsidRPr="004F11D7">
        <w:rPr>
          <w:rFonts w:ascii="Arial" w:hAnsi="Arial" w:cs="Arial"/>
          <w:color w:val="000000" w:themeColor="text1"/>
          <w:bdr w:val="none" w:sz="0" w:space="0" w:color="auto" w:frame="1"/>
        </w:rPr>
        <w:t xml:space="preserve"> so leadership can respond to them in upcoming communication</w:t>
      </w:r>
      <w:r w:rsidR="0022075D">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r w:rsidR="11307AB9" w:rsidRPr="004F11D7">
        <w:rPr>
          <w:rFonts w:ascii="Arial" w:hAnsi="Arial" w:cs="Arial"/>
          <w:color w:val="000000" w:themeColor="text1"/>
        </w:rPr>
        <w:t xml:space="preserve">such as this </w:t>
      </w:r>
      <w:r w:rsidRPr="004F11D7">
        <w:rPr>
          <w:rFonts w:ascii="Arial" w:hAnsi="Arial" w:cs="Arial"/>
          <w:color w:val="000000" w:themeColor="text1"/>
        </w:rPr>
        <w:t xml:space="preserve">news </w:t>
      </w:r>
      <w:r w:rsidR="11307AB9" w:rsidRPr="004F11D7">
        <w:rPr>
          <w:rFonts w:ascii="Arial" w:hAnsi="Arial" w:cs="Arial"/>
          <w:color w:val="000000" w:themeColor="text1"/>
        </w:rPr>
        <w:t>digest</w:t>
      </w:r>
      <w:r w:rsidRPr="004F11D7">
        <w:rPr>
          <w:rFonts w:ascii="Arial" w:hAnsi="Arial" w:cs="Arial"/>
          <w:color w:val="000000" w:themeColor="text1"/>
        </w:rPr>
        <w:t xml:space="preserve"> for faculty</w:t>
      </w:r>
      <w:r w:rsidR="11307AB9" w:rsidRPr="004F11D7">
        <w:rPr>
          <w:rFonts w:ascii="Arial" w:hAnsi="Arial" w:cs="Arial"/>
          <w:color w:val="000000" w:themeColor="text1"/>
        </w:rPr>
        <w:t>.</w:t>
      </w:r>
      <w:r w:rsidR="11307AB9" w:rsidRPr="004F11D7">
        <w:rPr>
          <w:rFonts w:ascii="Arial" w:hAnsi="Arial" w:cs="Arial"/>
          <w:color w:val="000000" w:themeColor="text1"/>
          <w:shd w:val="clear" w:color="auto" w:fill="FFFFFF"/>
        </w:rPr>
        <w:t xml:space="preserve"> </w:t>
      </w:r>
    </w:p>
    <w:p w14:paraId="59A25BFA" w14:textId="77777777" w:rsidR="00CC0A28" w:rsidRPr="00CC0A28" w:rsidRDefault="00CC0A28" w:rsidP="00CC0A28">
      <w:pPr>
        <w:pStyle w:val="ListParagraph"/>
        <w:shd w:val="clear" w:color="auto" w:fill="FFFFFF" w:themeFill="background1"/>
        <w:textAlignment w:val="baseline"/>
        <w:rPr>
          <w:rFonts w:ascii="Arial" w:hAnsi="Arial" w:cs="Arial"/>
          <w:b/>
          <w:bCs/>
          <w:i/>
          <w:iCs/>
          <w:color w:val="201F1E"/>
          <w:bdr w:val="none" w:sz="0" w:space="0" w:color="auto" w:frame="1"/>
        </w:rPr>
      </w:pPr>
    </w:p>
    <w:p w14:paraId="2D9B46D2" w14:textId="2F7D4FEB" w:rsidR="00BB1A93" w:rsidRPr="004F11D7" w:rsidRDefault="00BB1A93" w:rsidP="00344D5F">
      <w:pPr>
        <w:pStyle w:val="xxmsonormal"/>
        <w:shd w:val="clear" w:color="auto" w:fill="FFFFFF" w:themeFill="background1"/>
        <w:spacing w:before="0" w:beforeAutospacing="0" w:after="0" w:afterAutospacing="0"/>
        <w:rPr>
          <w:rFonts w:ascii="Arial" w:hAnsi="Arial" w:cs="Arial"/>
          <w:b/>
          <w:bCs/>
          <w:color w:val="000000" w:themeColor="text1"/>
          <w:bdr w:val="none" w:sz="0" w:space="0" w:color="auto" w:frame="1"/>
        </w:rPr>
      </w:pPr>
      <w:r w:rsidRPr="004F11D7">
        <w:rPr>
          <w:rFonts w:ascii="Arial" w:hAnsi="Arial" w:cs="Arial"/>
          <w:b/>
          <w:bCs/>
          <w:color w:val="000000" w:themeColor="text1"/>
          <w:bdr w:val="none" w:sz="0" w:space="0" w:color="auto" w:frame="1"/>
        </w:rPr>
        <w:t>FOR MORE INFORMATION</w:t>
      </w:r>
    </w:p>
    <w:p w14:paraId="35E79217" w14:textId="77777777" w:rsidR="00BB1A93" w:rsidRPr="004F11D7" w:rsidRDefault="00BB1A93" w:rsidP="00344D5F">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xml:space="preserve">To obtain comprehensive, updated information at any time, </w:t>
      </w:r>
      <w:r w:rsidR="00D32DBE" w:rsidRPr="004F11D7">
        <w:rPr>
          <w:rFonts w:ascii="Arial" w:hAnsi="Arial" w:cs="Arial"/>
          <w:b/>
          <w:bCs/>
          <w:color w:val="000000" w:themeColor="text1"/>
          <w:bdr w:val="none" w:sz="0" w:space="0" w:color="auto" w:frame="1"/>
        </w:rPr>
        <w:t>please review</w:t>
      </w:r>
      <w:r w:rsidR="00BB1A93" w:rsidRPr="004F11D7">
        <w:rPr>
          <w:rFonts w:ascii="Arial" w:hAnsi="Arial" w:cs="Arial"/>
          <w:b/>
          <w:bCs/>
          <w:color w:val="000000" w:themeColor="text1"/>
          <w:bdr w:val="none" w:sz="0" w:space="0" w:color="auto" w:frame="1"/>
        </w:rPr>
        <w:t>:</w:t>
      </w:r>
    </w:p>
    <w:p w14:paraId="51FBFD86" w14:textId="77777777" w:rsidR="00EA150B" w:rsidRPr="004F11D7" w:rsidRDefault="00EA150B" w:rsidP="00344D5F">
      <w:pPr>
        <w:pStyle w:val="xxmsonormal"/>
        <w:shd w:val="clear" w:color="auto" w:fill="FFFFFF"/>
        <w:spacing w:before="0" w:beforeAutospacing="0" w:after="0" w:afterAutospacing="0"/>
        <w:rPr>
          <w:rFonts w:ascii="Arial" w:hAnsi="Arial" w:cs="Arial"/>
          <w:color w:val="000000" w:themeColor="text1"/>
        </w:rPr>
      </w:pPr>
      <w:r w:rsidRPr="004F11D7">
        <w:rPr>
          <w:rFonts w:ascii="Arial" w:hAnsi="Arial" w:cs="Arial"/>
          <w:b/>
          <w:bCs/>
          <w:color w:val="000000" w:themeColor="text1"/>
          <w:bdr w:val="none" w:sz="0" w:space="0" w:color="auto" w:frame="1"/>
        </w:rPr>
        <w:t> </w:t>
      </w:r>
    </w:p>
    <w:p w14:paraId="4B39EA53" w14:textId="6D0BC1C9" w:rsidR="00EA150B" w:rsidRPr="004F11D7" w:rsidRDefault="00EA150B" w:rsidP="00344D5F">
      <w:pPr>
        <w:pStyle w:val="xxmsolistparagraph"/>
        <w:numPr>
          <w:ilvl w:val="0"/>
          <w:numId w:val="3"/>
        </w:numPr>
        <w:shd w:val="clear" w:color="auto" w:fill="FFFFFF"/>
        <w:spacing w:before="0" w:beforeAutospacing="0" w:after="0" w:afterAutospacing="0"/>
        <w:rPr>
          <w:rStyle w:val="Strong"/>
          <w:rFonts w:ascii="Arial" w:hAnsi="Arial" w:cs="Arial"/>
          <w:b w:val="0"/>
          <w:bCs w:val="0"/>
          <w:color w:val="000000" w:themeColor="text1"/>
        </w:rPr>
      </w:pPr>
      <w:r w:rsidRPr="004F11D7">
        <w:rPr>
          <w:rFonts w:ascii="Arial" w:hAnsi="Arial" w:cs="Arial"/>
          <w:color w:val="000000" w:themeColor="text1"/>
          <w:bdr w:val="none" w:sz="0" w:space="0" w:color="auto" w:frame="1"/>
        </w:rPr>
        <w:t xml:space="preserve">The </w:t>
      </w:r>
      <w:r w:rsidR="00D335EE"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niversity’s</w:t>
      </w:r>
      <w:r w:rsidR="00DE0700" w:rsidRPr="004F11D7">
        <w:rPr>
          <w:rFonts w:ascii="Arial" w:hAnsi="Arial" w:cs="Arial"/>
          <w:color w:val="000000" w:themeColor="text1"/>
          <w:bdr w:val="none" w:sz="0" w:space="0" w:color="auto" w:frame="1"/>
        </w:rPr>
        <w:t xml:space="preserve"> comprehensive</w:t>
      </w:r>
      <w:r w:rsidR="008A2CA1" w:rsidRPr="004F11D7">
        <w:rPr>
          <w:rFonts w:ascii="Arial" w:hAnsi="Arial" w:cs="Arial"/>
          <w:color w:val="000000" w:themeColor="text1"/>
          <w:bdr w:val="none" w:sz="0" w:space="0" w:color="auto" w:frame="1"/>
        </w:rPr>
        <w:t xml:space="preserve"> resources on its</w:t>
      </w:r>
      <w:r w:rsidR="00DE0700" w:rsidRPr="004F11D7">
        <w:rPr>
          <w:rFonts w:ascii="Arial" w:hAnsi="Arial" w:cs="Arial"/>
          <w:color w:val="000000" w:themeColor="text1"/>
          <w:bdr w:val="none" w:sz="0" w:space="0" w:color="auto" w:frame="1"/>
        </w:rPr>
        <w:t xml:space="preserve"> </w:t>
      </w:r>
      <w:hyperlink r:id="rId38" w:history="1">
        <w:r w:rsidR="00D335EE" w:rsidRPr="00C00177">
          <w:rPr>
            <w:rStyle w:val="Hyperlink"/>
            <w:rFonts w:ascii="Arial" w:hAnsi="Arial" w:cs="Arial"/>
          </w:rPr>
          <w:t>“Back to State” page</w:t>
        </w:r>
      </w:hyperlink>
      <w:r w:rsidR="00DE0700" w:rsidRPr="004F11D7">
        <w:rPr>
          <w:rFonts w:ascii="Arial" w:hAnsi="Arial" w:cs="Arial"/>
          <w:color w:val="000000" w:themeColor="text1"/>
          <w:bdr w:val="none" w:sz="0" w:space="0" w:color="auto" w:frame="1"/>
        </w:rPr>
        <w:t xml:space="preserve"> and</w:t>
      </w:r>
      <w:r w:rsidR="00222EE4" w:rsidRPr="004F11D7">
        <w:rPr>
          <w:rFonts w:ascii="Arial" w:hAnsi="Arial" w:cs="Arial"/>
          <w:color w:val="000000" w:themeColor="text1"/>
          <w:bdr w:val="none" w:sz="0" w:space="0" w:color="auto" w:frame="1"/>
        </w:rPr>
        <w:t xml:space="preserve"> </w:t>
      </w:r>
      <w:hyperlink r:id="rId39" w:history="1">
        <w:r w:rsidR="00DE0700" w:rsidRPr="00C00177">
          <w:rPr>
            <w:rStyle w:val="Hyperlink"/>
            <w:rFonts w:ascii="Arial" w:hAnsi="Arial" w:cs="Arial"/>
          </w:rPr>
          <w:t>updated FAQs</w:t>
        </w:r>
      </w:hyperlink>
      <w:r w:rsidR="003D7140" w:rsidRPr="004F11D7">
        <w:rPr>
          <w:rFonts w:ascii="Arial" w:hAnsi="Arial" w:cs="Arial"/>
          <w:color w:val="000000" w:themeColor="text1"/>
          <w:bdr w:val="none" w:sz="0" w:space="0" w:color="auto" w:frame="1"/>
        </w:rPr>
        <w:t xml:space="preserve"> regarding </w:t>
      </w:r>
      <w:r w:rsidR="003D7140" w:rsidRPr="004F11D7">
        <w:rPr>
          <w:rStyle w:val="Strong"/>
          <w:rFonts w:ascii="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Penn State</w:t>
      </w:r>
      <w:r w:rsidR="008479DD" w:rsidRPr="004F11D7">
        <w:rPr>
          <w:rFonts w:ascii="Arial" w:hAnsi="Arial" w:cs="Arial"/>
          <w:color w:val="000000" w:themeColor="text1"/>
          <w:bdr w:val="none" w:sz="0" w:space="0" w:color="auto" w:frame="1"/>
        </w:rPr>
        <w:t>’s</w:t>
      </w:r>
      <w:r w:rsidRPr="004F11D7">
        <w:rPr>
          <w:rFonts w:ascii="Arial" w:hAnsi="Arial" w:cs="Arial"/>
          <w:color w:val="000000" w:themeColor="text1"/>
          <w:bdr w:val="none" w:sz="0" w:space="0" w:color="auto" w:frame="1"/>
        </w:rPr>
        <w:t xml:space="preserve"> </w:t>
      </w:r>
      <w:hyperlink r:id="rId40" w:history="1">
        <w:r w:rsidR="005314A0" w:rsidRPr="00C00177">
          <w:rPr>
            <w:rStyle w:val="Hyperlink"/>
            <w:rFonts w:ascii="Arial" w:hAnsi="Arial" w:cs="Arial"/>
          </w:rPr>
          <w:t>“Keep Teaching”</w:t>
        </w:r>
      </w:hyperlink>
      <w:r w:rsidR="005314A0" w:rsidRPr="004F11D7">
        <w:rPr>
          <w:rFonts w:ascii="Arial" w:hAnsi="Arial" w:cs="Arial"/>
          <w:color w:val="666666"/>
        </w:rPr>
        <w:t xml:space="preserve"> </w:t>
      </w:r>
      <w:r w:rsidR="005314A0" w:rsidRPr="004F11D7">
        <w:rPr>
          <w:rFonts w:ascii="Arial" w:hAnsi="Arial" w:cs="Arial"/>
          <w:color w:val="000000" w:themeColor="text1"/>
        </w:rPr>
        <w:t xml:space="preserve">and </w:t>
      </w:r>
      <w:hyperlink r:id="rId41" w:history="1">
        <w:r w:rsidR="005314A0" w:rsidRPr="00C00177">
          <w:rPr>
            <w:rStyle w:val="Hyperlink"/>
            <w:rFonts w:ascii="Arial" w:hAnsi="Arial" w:cs="Arial"/>
          </w:rPr>
          <w:t>“Keep Learning”</w:t>
        </w:r>
      </w:hyperlink>
      <w:r w:rsidR="005314A0" w:rsidRPr="004F11D7">
        <w:rPr>
          <w:rFonts w:ascii="Arial" w:hAnsi="Arial" w:cs="Arial"/>
          <w:color w:val="000000" w:themeColor="text1"/>
        </w:rPr>
        <w:t xml:space="preserve"> websites</w:t>
      </w:r>
      <w:r w:rsidR="003011E5" w:rsidRPr="004F11D7">
        <w:rPr>
          <w:rFonts w:ascii="Arial" w:hAnsi="Arial" w:cs="Arial"/>
          <w:color w:val="000000" w:themeColor="text1"/>
        </w:rPr>
        <w:t xml:space="preserve">, including many </w:t>
      </w:r>
      <w:hyperlink r:id="rId42" w:history="1">
        <w:r w:rsidR="003011E5" w:rsidRPr="00C00177">
          <w:rPr>
            <w:rStyle w:val="Hyperlink"/>
            <w:rFonts w:ascii="Arial" w:hAnsi="Arial" w:cs="Arial"/>
          </w:rPr>
          <w:t>Fall 2020 instruction-related FAQs</w:t>
        </w:r>
      </w:hyperlink>
      <w:r w:rsidR="005314A0" w:rsidRPr="004F11D7">
        <w:rPr>
          <w:rFonts w:ascii="Arial" w:hAnsi="Arial" w:cs="Arial"/>
          <w:color w:val="000000" w:themeColor="text1"/>
        </w:rPr>
        <w:t xml:space="preserve"> </w:t>
      </w:r>
      <w:r w:rsidR="00931164" w:rsidRPr="004F11D7">
        <w:rPr>
          <w:rFonts w:ascii="Arial" w:hAnsi="Arial" w:cs="Arial"/>
          <w:color w:val="000000" w:themeColor="text1"/>
        </w:rPr>
        <w:t xml:space="preserve">and </w:t>
      </w:r>
      <w:hyperlink r:id="rId43" w:history="1">
        <w:r w:rsidR="00931164" w:rsidRPr="00C00177">
          <w:rPr>
            <w:rStyle w:val="Hyperlink"/>
            <w:rFonts w:ascii="Arial" w:hAnsi="Arial" w:cs="Arial"/>
          </w:rPr>
          <w:t>new webinars</w:t>
        </w:r>
      </w:hyperlink>
    </w:p>
    <w:p w14:paraId="416B17A5" w14:textId="0AADF085" w:rsidR="00EF039F" w:rsidRPr="004F11D7" w:rsidRDefault="00EF039F"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t xml:space="preserve">The online archive of </w:t>
      </w:r>
      <w:hyperlink r:id="rId44" w:history="1">
        <w:r w:rsidRPr="00C00177">
          <w:rPr>
            <w:rStyle w:val="Hyperlink"/>
            <w:rFonts w:ascii="Arial" w:hAnsi="Arial" w:cs="Arial"/>
          </w:rPr>
          <w:t>video messages</w:t>
        </w:r>
      </w:hyperlink>
      <w:r w:rsidRPr="004F11D7">
        <w:rPr>
          <w:rFonts w:ascii="Arial" w:hAnsi="Arial" w:cs="Arial"/>
          <w:color w:val="000000" w:themeColor="text1"/>
        </w:rPr>
        <w:t xml:space="preserve"> from </w:t>
      </w:r>
      <w:r w:rsidR="008A2CA1" w:rsidRPr="004F11D7">
        <w:rPr>
          <w:rFonts w:ascii="Arial" w:hAnsi="Arial" w:cs="Arial"/>
          <w:color w:val="000000" w:themeColor="text1"/>
        </w:rPr>
        <w:t xml:space="preserve">Penn State </w:t>
      </w:r>
      <w:r w:rsidRPr="004F11D7">
        <w:rPr>
          <w:rFonts w:ascii="Arial" w:hAnsi="Arial" w:cs="Arial"/>
          <w:color w:val="000000" w:themeColor="text1"/>
        </w:rPr>
        <w:t>leaders and experts</w:t>
      </w:r>
      <w:r w:rsidR="00CC4CD5" w:rsidRPr="004F11D7">
        <w:rPr>
          <w:rFonts w:ascii="Arial" w:hAnsi="Arial" w:cs="Arial"/>
          <w:color w:val="000000" w:themeColor="text1"/>
        </w:rPr>
        <w:t xml:space="preserve">, </w:t>
      </w:r>
      <w:r w:rsidRPr="004F11D7">
        <w:rPr>
          <w:rFonts w:ascii="Arial" w:hAnsi="Arial" w:cs="Arial"/>
        </w:rPr>
        <w:t xml:space="preserve">previous </w:t>
      </w:r>
      <w:hyperlink r:id="rId45" w:history="1">
        <w:r w:rsidRPr="00C00177">
          <w:rPr>
            <w:rStyle w:val="Hyperlink"/>
            <w:rFonts w:ascii="Arial" w:hAnsi="Arial" w:cs="Arial"/>
          </w:rPr>
          <w:t>news digest</w:t>
        </w:r>
        <w:r w:rsidR="008A2CA1" w:rsidRPr="00C00177">
          <w:rPr>
            <w:rStyle w:val="Hyperlink"/>
            <w:rFonts w:ascii="Arial" w:hAnsi="Arial" w:cs="Arial"/>
          </w:rPr>
          <w:t>s</w:t>
        </w:r>
      </w:hyperlink>
      <w:r w:rsidR="008A2CA1" w:rsidRPr="004F11D7">
        <w:rPr>
          <w:rFonts w:ascii="Arial" w:hAnsi="Arial" w:cs="Arial"/>
        </w:rPr>
        <w:t xml:space="preserve">, and pandemic-related University </w:t>
      </w:r>
      <w:hyperlink r:id="rId46" w:history="1">
        <w:r w:rsidR="008A2CA1" w:rsidRPr="00C00177">
          <w:rPr>
            <w:rStyle w:val="Hyperlink"/>
            <w:rFonts w:ascii="Arial" w:hAnsi="Arial" w:cs="Arial"/>
          </w:rPr>
          <w:t>news stories</w:t>
        </w:r>
      </w:hyperlink>
    </w:p>
    <w:p w14:paraId="2F813055" w14:textId="3390608B" w:rsidR="00874DA0"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The </w:t>
      </w:r>
      <w:hyperlink r:id="rId47" w:tgtFrame="_blank" w:history="1">
        <w:r w:rsidRPr="00C00177">
          <w:rPr>
            <w:rStyle w:val="Hyperlink"/>
            <w:rFonts w:ascii="Arial" w:hAnsi="Arial" w:cs="Arial"/>
          </w:rPr>
          <w:t>Office of Human Resources COVID-19 information site</w:t>
        </w:r>
      </w:hyperlink>
      <w:r w:rsidRPr="00F51471">
        <w:rPr>
          <w:rFonts w:ascii="Arial" w:hAnsi="Arial" w:cs="Arial"/>
        </w:rPr>
        <w:t xml:space="preserve"> </w:t>
      </w:r>
      <w:r w:rsidRPr="004F11D7">
        <w:rPr>
          <w:rFonts w:ascii="Arial" w:hAnsi="Arial" w:cs="Arial"/>
          <w:color w:val="000000" w:themeColor="text1"/>
          <w:bdr w:val="none" w:sz="0" w:space="0" w:color="auto" w:frame="1"/>
        </w:rPr>
        <w:t xml:space="preserve">and </w:t>
      </w:r>
      <w:hyperlink r:id="rId48" w:history="1">
        <w:r w:rsidRPr="00C00177">
          <w:rPr>
            <w:rStyle w:val="Hyperlink"/>
            <w:rFonts w:ascii="Arial" w:hAnsi="Arial" w:cs="Arial"/>
          </w:rPr>
          <w:t>“Return to Work</w:t>
        </w:r>
        <w:r w:rsidR="00E328AB" w:rsidRPr="00C00177">
          <w:rPr>
            <w:rStyle w:val="Hyperlink"/>
            <w:rFonts w:ascii="Arial" w:hAnsi="Arial" w:cs="Arial"/>
          </w:rPr>
          <w:t xml:space="preserve"> on Campus</w:t>
        </w:r>
        <w:r w:rsidRPr="00C00177">
          <w:rPr>
            <w:rStyle w:val="Hyperlink"/>
            <w:rFonts w:ascii="Arial" w:hAnsi="Arial" w:cs="Arial"/>
          </w:rPr>
          <w:t>”</w:t>
        </w:r>
      </w:hyperlink>
      <w:r w:rsidRPr="004F11D7">
        <w:rPr>
          <w:rFonts w:ascii="Arial" w:hAnsi="Arial" w:cs="Arial"/>
          <w:color w:val="000000" w:themeColor="text1"/>
          <w:bdr w:val="none" w:sz="0" w:space="0" w:color="auto" w:frame="1"/>
        </w:rPr>
        <w:t xml:space="preserve"> resource site</w:t>
      </w:r>
    </w:p>
    <w:p w14:paraId="7AC9AC90" w14:textId="1608BA45" w:rsidR="000C05C3" w:rsidRPr="004F11D7" w:rsidRDefault="000C05C3"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w:t>
      </w:r>
      <w:hyperlink r:id="rId49" w:history="1">
        <w:r w:rsidRPr="00C00177">
          <w:rPr>
            <w:rStyle w:val="Hyperlink"/>
            <w:rFonts w:ascii="Arial" w:hAnsi="Arial" w:cs="Arial"/>
          </w:rPr>
          <w:t>“University Measures” webpage</w:t>
        </w:r>
      </w:hyperlink>
      <w:r w:rsidRPr="004F11D7">
        <w:rPr>
          <w:rFonts w:ascii="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 xml:space="preserve">The University’s </w:t>
      </w:r>
      <w:hyperlink r:id="rId50" w:history="1">
        <w:r w:rsidRPr="00C00177">
          <w:rPr>
            <w:rStyle w:val="Hyperlink"/>
            <w:rFonts w:ascii="Arial" w:hAnsi="Arial" w:cs="Arial"/>
          </w:rPr>
          <w:t>health information page focused on personal safety practices</w:t>
        </w:r>
      </w:hyperlink>
      <w:r w:rsidRPr="004F11D7">
        <w:rPr>
          <w:rFonts w:ascii="Arial" w:hAnsi="Arial" w:cs="Arial"/>
          <w:color w:val="000000" w:themeColor="text1"/>
          <w:bdr w:val="none" w:sz="0" w:space="0" w:color="auto" w:frame="1"/>
        </w:rPr>
        <w:t xml:space="preserve"> for </w:t>
      </w:r>
      <w:r w:rsidR="00C33691" w:rsidRPr="004F11D7">
        <w:rPr>
          <w:rFonts w:ascii="Arial" w:hAnsi="Arial" w:cs="Arial"/>
          <w:color w:val="000000" w:themeColor="text1"/>
          <w:bdr w:val="none" w:sz="0" w:space="0" w:color="auto" w:frame="1"/>
        </w:rPr>
        <w:t>individuals</w:t>
      </w:r>
      <w:r w:rsidRPr="004F11D7">
        <w:rPr>
          <w:rFonts w:ascii="Arial" w:hAnsi="Arial" w:cs="Arial"/>
          <w:color w:val="000000" w:themeColor="text1"/>
          <w:bdr w:val="none" w:sz="0" w:space="0" w:color="auto" w:frame="1"/>
        </w:rPr>
        <w:t xml:space="preserve"> at all campuses</w:t>
      </w:r>
    </w:p>
    <w:p w14:paraId="3297DEB0" w14:textId="20840703" w:rsidR="005A2431" w:rsidRPr="004F11D7" w:rsidRDefault="00EA150B"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bdr w:val="none" w:sz="0" w:space="0" w:color="auto" w:frame="1"/>
        </w:rPr>
        <w:t>A robust</w:t>
      </w:r>
      <w:r w:rsidR="00374EAD" w:rsidRPr="004F11D7">
        <w:rPr>
          <w:rFonts w:ascii="Arial" w:hAnsi="Arial" w:cs="Arial"/>
          <w:color w:val="000000" w:themeColor="text1"/>
          <w:bdr w:val="none" w:sz="0" w:space="0" w:color="auto" w:frame="1"/>
        </w:rPr>
        <w:t>, updated</w:t>
      </w:r>
      <w:hyperlink r:id="rId51" w:tgtFrame="_blank" w:history="1">
        <w:r w:rsidRPr="00C00177">
          <w:rPr>
            <w:rStyle w:val="Hyperlink"/>
            <w:rFonts w:ascii="Arial" w:hAnsi="Arial" w:cs="Arial"/>
          </w:rPr>
          <w:t> list of contacts and resources </w:t>
        </w:r>
      </w:hyperlink>
      <w:r w:rsidRPr="004F11D7">
        <w:rPr>
          <w:rFonts w:ascii="Arial" w:hAnsi="Arial" w:cs="Arial"/>
          <w:color w:val="000000" w:themeColor="text1"/>
          <w:bdr w:val="none" w:sz="0" w:space="0" w:color="auto" w:frame="1"/>
        </w:rPr>
        <w:t xml:space="preserve">for the </w:t>
      </w:r>
      <w:r w:rsidR="00F365D6" w:rsidRPr="004F11D7">
        <w:rPr>
          <w:rFonts w:ascii="Arial" w:hAnsi="Arial" w:cs="Arial"/>
          <w:color w:val="000000" w:themeColor="text1"/>
          <w:bdr w:val="none" w:sz="0" w:space="0" w:color="auto" w:frame="1"/>
        </w:rPr>
        <w:t>U</w:t>
      </w:r>
      <w:r w:rsidRPr="004F11D7">
        <w:rPr>
          <w:rFonts w:ascii="Arial" w:hAnsi="Arial" w:cs="Arial"/>
          <w:color w:val="000000" w:themeColor="text1"/>
          <w:bdr w:val="none" w:sz="0" w:space="0" w:color="auto" w:frame="1"/>
        </w:rPr>
        <w:t>niversity community</w:t>
      </w:r>
    </w:p>
    <w:p w14:paraId="5BDE9158" w14:textId="2EF4A4F3" w:rsidR="001A027B" w:rsidRPr="004F11D7" w:rsidRDefault="00263D55" w:rsidP="00344D5F">
      <w:pPr>
        <w:pStyle w:val="xxmsolistparagraph"/>
        <w:numPr>
          <w:ilvl w:val="0"/>
          <w:numId w:val="3"/>
        </w:numPr>
        <w:shd w:val="clear" w:color="auto" w:fill="FFFFFF"/>
        <w:spacing w:before="0" w:beforeAutospacing="0" w:after="0" w:afterAutospacing="0"/>
        <w:rPr>
          <w:rFonts w:ascii="Arial" w:hAnsi="Arial" w:cs="Arial"/>
          <w:color w:val="000000" w:themeColor="text1"/>
        </w:rPr>
      </w:pPr>
      <w:r w:rsidRPr="004F11D7">
        <w:rPr>
          <w:rFonts w:ascii="Arial" w:hAnsi="Arial" w:cs="Arial"/>
          <w:color w:val="000000" w:themeColor="text1"/>
        </w:rPr>
        <w:lastRenderedPageBreak/>
        <w:t xml:space="preserve">The Social Science Research Institute </w:t>
      </w:r>
      <w:hyperlink r:id="rId52" w:history="1">
        <w:r w:rsidRPr="00C00177">
          <w:rPr>
            <w:rStyle w:val="Hyperlink"/>
            <w:rFonts w:ascii="Arial" w:hAnsi="Arial" w:cs="Arial"/>
          </w:rPr>
          <w:t>website featuring pandemic-related insights from University experts</w:t>
        </w:r>
      </w:hyperlink>
      <w:r w:rsidRPr="004F11D7">
        <w:rPr>
          <w:rFonts w:ascii="Arial" w:hAnsi="Arial" w:cs="Arial"/>
        </w:rPr>
        <w:t xml:space="preserve"> </w:t>
      </w:r>
      <w:r w:rsidRPr="004F11D7">
        <w:rPr>
          <w:rFonts w:ascii="Arial" w:hAnsi="Arial" w:cs="Arial"/>
          <w:color w:val="000000" w:themeColor="text1"/>
        </w:rPr>
        <w:t>and other resources</w:t>
      </w:r>
    </w:p>
    <w:p w14:paraId="25294976" w14:textId="1B9B8810" w:rsidR="00E32BED" w:rsidRPr="004F11D7" w:rsidRDefault="00E32BED" w:rsidP="00344D5F">
      <w:pPr>
        <w:pStyle w:val="xxmsolistparagraph"/>
        <w:shd w:val="clear" w:color="auto" w:fill="FFFFFF"/>
        <w:spacing w:before="0" w:beforeAutospacing="0" w:after="0" w:afterAutospacing="0"/>
        <w:rPr>
          <w:rFonts w:ascii="Arial" w:hAnsi="Arial" w:cs="Arial"/>
          <w:b/>
          <w:bCs/>
          <w:color w:val="FF0000"/>
        </w:rPr>
      </w:pPr>
    </w:p>
    <w:p w14:paraId="72D409ED" w14:textId="77777777" w:rsidR="00F24A13" w:rsidRPr="004F11D7" w:rsidRDefault="00F24A13" w:rsidP="002C1852">
      <w:pPr>
        <w:pStyle w:val="xxmsolistparagraph"/>
        <w:shd w:val="clear" w:color="auto" w:fill="FFFFFF"/>
        <w:spacing w:before="0" w:beforeAutospacing="0" w:after="0" w:afterAutospacing="0"/>
        <w:rPr>
          <w:rFonts w:ascii="Arial" w:hAnsi="Arial" w:cs="Arial"/>
          <w:color w:val="000000" w:themeColor="text1"/>
        </w:rPr>
      </w:pPr>
    </w:p>
    <w:sectPr w:rsidR="00F24A13" w:rsidRPr="004F11D7" w:rsidSect="006D03A2">
      <w:headerReference w:type="even" r:id="rId53"/>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572B0" w14:textId="77777777" w:rsidR="00236172" w:rsidRDefault="00236172" w:rsidP="004C0F1C">
      <w:r>
        <w:separator/>
      </w:r>
    </w:p>
  </w:endnote>
  <w:endnote w:type="continuationSeparator" w:id="0">
    <w:p w14:paraId="79C59164" w14:textId="77777777" w:rsidR="00236172" w:rsidRDefault="00236172" w:rsidP="004C0F1C">
      <w:r>
        <w:continuationSeparator/>
      </w:r>
    </w:p>
  </w:endnote>
  <w:endnote w:type="continuationNotice" w:id="1">
    <w:p w14:paraId="43191591" w14:textId="77777777" w:rsidR="00236172" w:rsidRDefault="00236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0D1CB" w14:textId="77777777" w:rsidR="00236172" w:rsidRDefault="00236172" w:rsidP="004C0F1C">
      <w:r>
        <w:separator/>
      </w:r>
    </w:p>
  </w:footnote>
  <w:footnote w:type="continuationSeparator" w:id="0">
    <w:p w14:paraId="2BE51DFF" w14:textId="77777777" w:rsidR="00236172" w:rsidRDefault="00236172" w:rsidP="004C0F1C">
      <w:r>
        <w:continuationSeparator/>
      </w:r>
    </w:p>
  </w:footnote>
  <w:footnote w:type="continuationNotice" w:id="1">
    <w:p w14:paraId="51C5EA14" w14:textId="77777777" w:rsidR="00236172" w:rsidRDefault="00236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3"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3C73E42"/>
    <w:multiLevelType w:val="multilevel"/>
    <w:tmpl w:val="491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6"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B5BD4"/>
    <w:multiLevelType w:val="hybridMultilevel"/>
    <w:tmpl w:val="5ED0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multilevel"/>
    <w:tmpl w:val="35EE6F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3"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4"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707083"/>
    <w:multiLevelType w:val="multilevel"/>
    <w:tmpl w:val="205483C4"/>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0"/>
  </w:num>
  <w:num w:numId="5">
    <w:abstractNumId w:val="15"/>
  </w:num>
  <w:num w:numId="6">
    <w:abstractNumId w:val="3"/>
  </w:num>
  <w:num w:numId="7">
    <w:abstractNumId w:val="16"/>
  </w:num>
  <w:num w:numId="8">
    <w:abstractNumId w:val="22"/>
  </w:num>
  <w:num w:numId="9">
    <w:abstractNumId w:val="21"/>
  </w:num>
  <w:num w:numId="10">
    <w:abstractNumId w:val="19"/>
  </w:num>
  <w:num w:numId="11">
    <w:abstractNumId w:val="7"/>
  </w:num>
  <w:num w:numId="12">
    <w:abstractNumId w:val="9"/>
  </w:num>
  <w:num w:numId="13">
    <w:abstractNumId w:val="18"/>
  </w:num>
  <w:num w:numId="14">
    <w:abstractNumId w:val="17"/>
  </w:num>
  <w:num w:numId="15">
    <w:abstractNumId w:val="14"/>
  </w:num>
  <w:num w:numId="16">
    <w:abstractNumId w:val="10"/>
  </w:num>
  <w:num w:numId="17">
    <w:abstractNumId w:val="6"/>
  </w:num>
  <w:num w:numId="18">
    <w:abstractNumId w:val="1"/>
  </w:num>
  <w:num w:numId="19">
    <w:abstractNumId w:val="4"/>
  </w:num>
  <w:num w:numId="20">
    <w:abstractNumId w:val="20"/>
  </w:num>
  <w:num w:numId="21">
    <w:abstractNumId w:val="8"/>
  </w:num>
  <w:num w:numId="22">
    <w:abstractNumId w:val="12"/>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5172"/>
    <w:rsid w:val="00026587"/>
    <w:rsid w:val="00027B61"/>
    <w:rsid w:val="0003375A"/>
    <w:rsid w:val="00033D66"/>
    <w:rsid w:val="00034BB5"/>
    <w:rsid w:val="0003650F"/>
    <w:rsid w:val="00037E75"/>
    <w:rsid w:val="00042B43"/>
    <w:rsid w:val="0004303E"/>
    <w:rsid w:val="00043C4D"/>
    <w:rsid w:val="00050719"/>
    <w:rsid w:val="000515ED"/>
    <w:rsid w:val="000517C8"/>
    <w:rsid w:val="00052CFE"/>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D89"/>
    <w:rsid w:val="000C4513"/>
    <w:rsid w:val="000C4BB3"/>
    <w:rsid w:val="000C5860"/>
    <w:rsid w:val="000C5D5F"/>
    <w:rsid w:val="000D0117"/>
    <w:rsid w:val="000D119D"/>
    <w:rsid w:val="000D46FB"/>
    <w:rsid w:val="000D7F6D"/>
    <w:rsid w:val="000E6409"/>
    <w:rsid w:val="000F01E2"/>
    <w:rsid w:val="000F1142"/>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564D"/>
    <w:rsid w:val="00156A99"/>
    <w:rsid w:val="00162DB7"/>
    <w:rsid w:val="001669BB"/>
    <w:rsid w:val="001669F1"/>
    <w:rsid w:val="00167988"/>
    <w:rsid w:val="00174366"/>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75D"/>
    <w:rsid w:val="0022089A"/>
    <w:rsid w:val="00221C15"/>
    <w:rsid w:val="00222EE4"/>
    <w:rsid w:val="00223379"/>
    <w:rsid w:val="00223F2F"/>
    <w:rsid w:val="00224415"/>
    <w:rsid w:val="00224514"/>
    <w:rsid w:val="00231B94"/>
    <w:rsid w:val="00232384"/>
    <w:rsid w:val="00232C79"/>
    <w:rsid w:val="00236172"/>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26AB"/>
    <w:rsid w:val="00272BDD"/>
    <w:rsid w:val="00273222"/>
    <w:rsid w:val="00275FD3"/>
    <w:rsid w:val="002766FA"/>
    <w:rsid w:val="00276D74"/>
    <w:rsid w:val="00277FB4"/>
    <w:rsid w:val="002800C7"/>
    <w:rsid w:val="00280E94"/>
    <w:rsid w:val="0028190D"/>
    <w:rsid w:val="00281E95"/>
    <w:rsid w:val="00293ACD"/>
    <w:rsid w:val="002A23E5"/>
    <w:rsid w:val="002A3CD5"/>
    <w:rsid w:val="002B1699"/>
    <w:rsid w:val="002B4C8E"/>
    <w:rsid w:val="002B64B0"/>
    <w:rsid w:val="002C1852"/>
    <w:rsid w:val="002C377D"/>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58A3"/>
    <w:rsid w:val="00360358"/>
    <w:rsid w:val="0036060F"/>
    <w:rsid w:val="0036342C"/>
    <w:rsid w:val="0037029A"/>
    <w:rsid w:val="00374EAD"/>
    <w:rsid w:val="003801A7"/>
    <w:rsid w:val="00381163"/>
    <w:rsid w:val="00381A0E"/>
    <w:rsid w:val="00382B69"/>
    <w:rsid w:val="00382E71"/>
    <w:rsid w:val="003832C1"/>
    <w:rsid w:val="003937DE"/>
    <w:rsid w:val="00396092"/>
    <w:rsid w:val="00396EC5"/>
    <w:rsid w:val="00397B3A"/>
    <w:rsid w:val="00397CF3"/>
    <w:rsid w:val="003A4187"/>
    <w:rsid w:val="003A4EFA"/>
    <w:rsid w:val="003A698D"/>
    <w:rsid w:val="003A6BFD"/>
    <w:rsid w:val="003A7354"/>
    <w:rsid w:val="003B016E"/>
    <w:rsid w:val="003B0878"/>
    <w:rsid w:val="003B3386"/>
    <w:rsid w:val="003B4152"/>
    <w:rsid w:val="003B575F"/>
    <w:rsid w:val="003B6764"/>
    <w:rsid w:val="003B7524"/>
    <w:rsid w:val="003C0848"/>
    <w:rsid w:val="003C3720"/>
    <w:rsid w:val="003C4EE3"/>
    <w:rsid w:val="003C6AD5"/>
    <w:rsid w:val="003C6DE6"/>
    <w:rsid w:val="003D1C3C"/>
    <w:rsid w:val="003D4780"/>
    <w:rsid w:val="003D4E47"/>
    <w:rsid w:val="003D53F5"/>
    <w:rsid w:val="003D7140"/>
    <w:rsid w:val="003D71F1"/>
    <w:rsid w:val="003D7752"/>
    <w:rsid w:val="003D7AEC"/>
    <w:rsid w:val="003E1026"/>
    <w:rsid w:val="003E12FF"/>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25305"/>
    <w:rsid w:val="00426235"/>
    <w:rsid w:val="00427F8D"/>
    <w:rsid w:val="00434E9D"/>
    <w:rsid w:val="00436215"/>
    <w:rsid w:val="00437BEB"/>
    <w:rsid w:val="00442F91"/>
    <w:rsid w:val="0044670B"/>
    <w:rsid w:val="004529F5"/>
    <w:rsid w:val="00453AD5"/>
    <w:rsid w:val="00455B12"/>
    <w:rsid w:val="00456F23"/>
    <w:rsid w:val="0045792F"/>
    <w:rsid w:val="0046182F"/>
    <w:rsid w:val="00461D69"/>
    <w:rsid w:val="00464061"/>
    <w:rsid w:val="004723D8"/>
    <w:rsid w:val="00472BFA"/>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7D3F"/>
    <w:rsid w:val="00541E94"/>
    <w:rsid w:val="00542E23"/>
    <w:rsid w:val="00547CE6"/>
    <w:rsid w:val="00552584"/>
    <w:rsid w:val="00552D01"/>
    <w:rsid w:val="00552DA5"/>
    <w:rsid w:val="00553CAB"/>
    <w:rsid w:val="00555F19"/>
    <w:rsid w:val="005611E9"/>
    <w:rsid w:val="00572CD7"/>
    <w:rsid w:val="00573648"/>
    <w:rsid w:val="0058274B"/>
    <w:rsid w:val="00582ED6"/>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71A7"/>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E39"/>
    <w:rsid w:val="00683939"/>
    <w:rsid w:val="0068468E"/>
    <w:rsid w:val="00686242"/>
    <w:rsid w:val="00690C50"/>
    <w:rsid w:val="00696AE9"/>
    <w:rsid w:val="006A072A"/>
    <w:rsid w:val="006A0966"/>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4D1"/>
    <w:rsid w:val="00705530"/>
    <w:rsid w:val="00705A25"/>
    <w:rsid w:val="0070662B"/>
    <w:rsid w:val="00706CB1"/>
    <w:rsid w:val="0071016D"/>
    <w:rsid w:val="00712D8A"/>
    <w:rsid w:val="00715841"/>
    <w:rsid w:val="00720F3C"/>
    <w:rsid w:val="0072126C"/>
    <w:rsid w:val="00722688"/>
    <w:rsid w:val="00726B4F"/>
    <w:rsid w:val="0072753B"/>
    <w:rsid w:val="007275ED"/>
    <w:rsid w:val="00732051"/>
    <w:rsid w:val="0073279F"/>
    <w:rsid w:val="0073321B"/>
    <w:rsid w:val="00735B41"/>
    <w:rsid w:val="0074385D"/>
    <w:rsid w:val="00744AB0"/>
    <w:rsid w:val="00745BEF"/>
    <w:rsid w:val="0075227D"/>
    <w:rsid w:val="00753544"/>
    <w:rsid w:val="007536C7"/>
    <w:rsid w:val="00754931"/>
    <w:rsid w:val="007557A7"/>
    <w:rsid w:val="0075643E"/>
    <w:rsid w:val="007569AA"/>
    <w:rsid w:val="0075756B"/>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E5D"/>
    <w:rsid w:val="007B5959"/>
    <w:rsid w:val="007B673F"/>
    <w:rsid w:val="007C1786"/>
    <w:rsid w:val="007C3828"/>
    <w:rsid w:val="007C3987"/>
    <w:rsid w:val="007C4A44"/>
    <w:rsid w:val="007C5F80"/>
    <w:rsid w:val="007C6E8B"/>
    <w:rsid w:val="007D0817"/>
    <w:rsid w:val="007D196A"/>
    <w:rsid w:val="007D2C76"/>
    <w:rsid w:val="007D6023"/>
    <w:rsid w:val="007D686B"/>
    <w:rsid w:val="007D7193"/>
    <w:rsid w:val="007D75FA"/>
    <w:rsid w:val="007E5CBA"/>
    <w:rsid w:val="007E696A"/>
    <w:rsid w:val="007E76E7"/>
    <w:rsid w:val="007F472A"/>
    <w:rsid w:val="008000E4"/>
    <w:rsid w:val="008011BB"/>
    <w:rsid w:val="00802652"/>
    <w:rsid w:val="0080295C"/>
    <w:rsid w:val="008030CA"/>
    <w:rsid w:val="008052C7"/>
    <w:rsid w:val="00810F36"/>
    <w:rsid w:val="0081339C"/>
    <w:rsid w:val="0081453B"/>
    <w:rsid w:val="00814B0A"/>
    <w:rsid w:val="00820D85"/>
    <w:rsid w:val="00825A81"/>
    <w:rsid w:val="00826151"/>
    <w:rsid w:val="008267DB"/>
    <w:rsid w:val="00832399"/>
    <w:rsid w:val="008326B4"/>
    <w:rsid w:val="00832904"/>
    <w:rsid w:val="00834DC0"/>
    <w:rsid w:val="008408FD"/>
    <w:rsid w:val="0084171F"/>
    <w:rsid w:val="008440ED"/>
    <w:rsid w:val="008479DD"/>
    <w:rsid w:val="0085041A"/>
    <w:rsid w:val="00850D13"/>
    <w:rsid w:val="008526BD"/>
    <w:rsid w:val="008537E9"/>
    <w:rsid w:val="00853971"/>
    <w:rsid w:val="00856FDE"/>
    <w:rsid w:val="00857994"/>
    <w:rsid w:val="0086015B"/>
    <w:rsid w:val="00861CC6"/>
    <w:rsid w:val="008625E1"/>
    <w:rsid w:val="00862ACD"/>
    <w:rsid w:val="00862DB2"/>
    <w:rsid w:val="00863BF6"/>
    <w:rsid w:val="008644A3"/>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727"/>
    <w:rsid w:val="008922BF"/>
    <w:rsid w:val="00892CEF"/>
    <w:rsid w:val="00896946"/>
    <w:rsid w:val="008978E6"/>
    <w:rsid w:val="00897FE7"/>
    <w:rsid w:val="008A27DC"/>
    <w:rsid w:val="008A2CA1"/>
    <w:rsid w:val="008A3E07"/>
    <w:rsid w:val="008A3ED7"/>
    <w:rsid w:val="008A552B"/>
    <w:rsid w:val="008A608E"/>
    <w:rsid w:val="008B069E"/>
    <w:rsid w:val="008B1602"/>
    <w:rsid w:val="008B22DC"/>
    <w:rsid w:val="008B5231"/>
    <w:rsid w:val="008B5CF3"/>
    <w:rsid w:val="008B66AA"/>
    <w:rsid w:val="008B7C85"/>
    <w:rsid w:val="008C2384"/>
    <w:rsid w:val="008C2B16"/>
    <w:rsid w:val="008C5133"/>
    <w:rsid w:val="008D4F18"/>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5A11"/>
    <w:rsid w:val="00925E68"/>
    <w:rsid w:val="0092671D"/>
    <w:rsid w:val="00931164"/>
    <w:rsid w:val="009339AF"/>
    <w:rsid w:val="00934810"/>
    <w:rsid w:val="0093510E"/>
    <w:rsid w:val="009363A1"/>
    <w:rsid w:val="00940134"/>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80AB8"/>
    <w:rsid w:val="0098192A"/>
    <w:rsid w:val="00982893"/>
    <w:rsid w:val="009833E0"/>
    <w:rsid w:val="009857F7"/>
    <w:rsid w:val="00986895"/>
    <w:rsid w:val="0098732B"/>
    <w:rsid w:val="0099504F"/>
    <w:rsid w:val="00995260"/>
    <w:rsid w:val="009A787E"/>
    <w:rsid w:val="009B0972"/>
    <w:rsid w:val="009B5112"/>
    <w:rsid w:val="009C0237"/>
    <w:rsid w:val="009C029D"/>
    <w:rsid w:val="009C28C7"/>
    <w:rsid w:val="009C5BA3"/>
    <w:rsid w:val="009C689E"/>
    <w:rsid w:val="009D065F"/>
    <w:rsid w:val="009D0B29"/>
    <w:rsid w:val="009D133D"/>
    <w:rsid w:val="009D4950"/>
    <w:rsid w:val="009E2DDB"/>
    <w:rsid w:val="009E6593"/>
    <w:rsid w:val="009E6EB7"/>
    <w:rsid w:val="009E7B02"/>
    <w:rsid w:val="009F203B"/>
    <w:rsid w:val="009F2FDE"/>
    <w:rsid w:val="009F49D8"/>
    <w:rsid w:val="00A06AF3"/>
    <w:rsid w:val="00A07B95"/>
    <w:rsid w:val="00A11345"/>
    <w:rsid w:val="00A142AB"/>
    <w:rsid w:val="00A17AEA"/>
    <w:rsid w:val="00A23704"/>
    <w:rsid w:val="00A2448D"/>
    <w:rsid w:val="00A25A2E"/>
    <w:rsid w:val="00A26E80"/>
    <w:rsid w:val="00A27F0C"/>
    <w:rsid w:val="00A346D6"/>
    <w:rsid w:val="00A35889"/>
    <w:rsid w:val="00A37AFB"/>
    <w:rsid w:val="00A37F4A"/>
    <w:rsid w:val="00A4024A"/>
    <w:rsid w:val="00A41AA3"/>
    <w:rsid w:val="00A42E62"/>
    <w:rsid w:val="00A43880"/>
    <w:rsid w:val="00A53985"/>
    <w:rsid w:val="00A54158"/>
    <w:rsid w:val="00A54CEF"/>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4C49"/>
    <w:rsid w:val="00AC6CD4"/>
    <w:rsid w:val="00AE1AFB"/>
    <w:rsid w:val="00AE2D3E"/>
    <w:rsid w:val="00AF0ADC"/>
    <w:rsid w:val="00AF39BC"/>
    <w:rsid w:val="00AF3AA0"/>
    <w:rsid w:val="00AF4C78"/>
    <w:rsid w:val="00B00B4E"/>
    <w:rsid w:val="00B01080"/>
    <w:rsid w:val="00B015B1"/>
    <w:rsid w:val="00B01D74"/>
    <w:rsid w:val="00B0242A"/>
    <w:rsid w:val="00B05FDD"/>
    <w:rsid w:val="00B06A1F"/>
    <w:rsid w:val="00B07D9A"/>
    <w:rsid w:val="00B107AF"/>
    <w:rsid w:val="00B13DC7"/>
    <w:rsid w:val="00B153CD"/>
    <w:rsid w:val="00B22028"/>
    <w:rsid w:val="00B25B76"/>
    <w:rsid w:val="00B270FF"/>
    <w:rsid w:val="00B2742B"/>
    <w:rsid w:val="00B31244"/>
    <w:rsid w:val="00B338BE"/>
    <w:rsid w:val="00B344E7"/>
    <w:rsid w:val="00B34A0A"/>
    <w:rsid w:val="00B43187"/>
    <w:rsid w:val="00B444F5"/>
    <w:rsid w:val="00B4497C"/>
    <w:rsid w:val="00B5127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2222E"/>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79AB"/>
    <w:rsid w:val="00CB2907"/>
    <w:rsid w:val="00CB3167"/>
    <w:rsid w:val="00CB6FD1"/>
    <w:rsid w:val="00CB7E03"/>
    <w:rsid w:val="00CC0A28"/>
    <w:rsid w:val="00CC189F"/>
    <w:rsid w:val="00CC2A2E"/>
    <w:rsid w:val="00CC36C8"/>
    <w:rsid w:val="00CC4CD5"/>
    <w:rsid w:val="00CD0799"/>
    <w:rsid w:val="00CD413A"/>
    <w:rsid w:val="00CD4E33"/>
    <w:rsid w:val="00CD4E91"/>
    <w:rsid w:val="00CD5B1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DBE"/>
    <w:rsid w:val="00D335EE"/>
    <w:rsid w:val="00D35A98"/>
    <w:rsid w:val="00D3727E"/>
    <w:rsid w:val="00D418AC"/>
    <w:rsid w:val="00D4452A"/>
    <w:rsid w:val="00D44FDC"/>
    <w:rsid w:val="00D51F21"/>
    <w:rsid w:val="00D54D5B"/>
    <w:rsid w:val="00D5572A"/>
    <w:rsid w:val="00D55DFB"/>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1C24"/>
    <w:rsid w:val="00DB44A1"/>
    <w:rsid w:val="00DB4E32"/>
    <w:rsid w:val="00DC1826"/>
    <w:rsid w:val="00DC336F"/>
    <w:rsid w:val="00DC495F"/>
    <w:rsid w:val="00DC7F35"/>
    <w:rsid w:val="00DD0F12"/>
    <w:rsid w:val="00DD1D3B"/>
    <w:rsid w:val="00DD3ACC"/>
    <w:rsid w:val="00DD49C3"/>
    <w:rsid w:val="00DD6069"/>
    <w:rsid w:val="00DE0700"/>
    <w:rsid w:val="00DE1D71"/>
    <w:rsid w:val="00DE266A"/>
    <w:rsid w:val="00DE2788"/>
    <w:rsid w:val="00DE3C1B"/>
    <w:rsid w:val="00DE3CFB"/>
    <w:rsid w:val="00DF0DB1"/>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D1664"/>
    <w:rsid w:val="00ED273B"/>
    <w:rsid w:val="00ED2C5D"/>
    <w:rsid w:val="00ED5E93"/>
    <w:rsid w:val="00ED6087"/>
    <w:rsid w:val="00ED8F77"/>
    <w:rsid w:val="00EE1E4B"/>
    <w:rsid w:val="00EE28E2"/>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4295"/>
    <w:rsid w:val="00F4552B"/>
    <w:rsid w:val="00F46A85"/>
    <w:rsid w:val="00F47BB5"/>
    <w:rsid w:val="00F51471"/>
    <w:rsid w:val="00F536BD"/>
    <w:rsid w:val="00F53891"/>
    <w:rsid w:val="00F5414D"/>
    <w:rsid w:val="00F55696"/>
    <w:rsid w:val="00F568F9"/>
    <w:rsid w:val="00F57102"/>
    <w:rsid w:val="00F7098C"/>
    <w:rsid w:val="00F71CF7"/>
    <w:rsid w:val="00F72680"/>
    <w:rsid w:val="00F74864"/>
    <w:rsid w:val="00F77378"/>
    <w:rsid w:val="00F807DD"/>
    <w:rsid w:val="00F82094"/>
    <w:rsid w:val="00F84959"/>
    <w:rsid w:val="00F84F79"/>
    <w:rsid w:val="00F85652"/>
    <w:rsid w:val="00F902E8"/>
    <w:rsid w:val="00F916EF"/>
    <w:rsid w:val="00F961B4"/>
    <w:rsid w:val="00FA00A4"/>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92AB4"/>
    <w:rsid w:val="01E6EF49"/>
    <w:rsid w:val="0203A1EA"/>
    <w:rsid w:val="02B65204"/>
    <w:rsid w:val="0332581A"/>
    <w:rsid w:val="03529A04"/>
    <w:rsid w:val="035B76AE"/>
    <w:rsid w:val="039C22C2"/>
    <w:rsid w:val="03FD8C8C"/>
    <w:rsid w:val="042DAFDC"/>
    <w:rsid w:val="044C38C7"/>
    <w:rsid w:val="04ED260C"/>
    <w:rsid w:val="05276B7C"/>
    <w:rsid w:val="05B37A14"/>
    <w:rsid w:val="05C734AE"/>
    <w:rsid w:val="05C90B5D"/>
    <w:rsid w:val="05CCE39B"/>
    <w:rsid w:val="06183C14"/>
    <w:rsid w:val="064AC387"/>
    <w:rsid w:val="06A54E23"/>
    <w:rsid w:val="06B8F095"/>
    <w:rsid w:val="06F8B98E"/>
    <w:rsid w:val="07660826"/>
    <w:rsid w:val="07AD7C90"/>
    <w:rsid w:val="08C036B6"/>
    <w:rsid w:val="09CCE017"/>
    <w:rsid w:val="09EF72F4"/>
    <w:rsid w:val="0A38675A"/>
    <w:rsid w:val="0A474841"/>
    <w:rsid w:val="0ACEF2E6"/>
    <w:rsid w:val="0B65C441"/>
    <w:rsid w:val="0BEDA952"/>
    <w:rsid w:val="0BF41A30"/>
    <w:rsid w:val="0C8BD221"/>
    <w:rsid w:val="0C958D67"/>
    <w:rsid w:val="0CCD5E28"/>
    <w:rsid w:val="0D22D664"/>
    <w:rsid w:val="0D5AF33C"/>
    <w:rsid w:val="0DB8E062"/>
    <w:rsid w:val="0DD83BC2"/>
    <w:rsid w:val="0E02CFC6"/>
    <w:rsid w:val="0E121FA8"/>
    <w:rsid w:val="0E706242"/>
    <w:rsid w:val="0ECD990A"/>
    <w:rsid w:val="0F3EB0FA"/>
    <w:rsid w:val="0FDC5839"/>
    <w:rsid w:val="105CB1C5"/>
    <w:rsid w:val="10CD46F3"/>
    <w:rsid w:val="112F3CCD"/>
    <w:rsid w:val="11307AB9"/>
    <w:rsid w:val="1187D66B"/>
    <w:rsid w:val="1190640B"/>
    <w:rsid w:val="11D00E07"/>
    <w:rsid w:val="1205B941"/>
    <w:rsid w:val="13A60F35"/>
    <w:rsid w:val="143DE564"/>
    <w:rsid w:val="147FD480"/>
    <w:rsid w:val="1525058E"/>
    <w:rsid w:val="15A05B31"/>
    <w:rsid w:val="16EDC49E"/>
    <w:rsid w:val="171BA604"/>
    <w:rsid w:val="17498BFE"/>
    <w:rsid w:val="17897A27"/>
    <w:rsid w:val="17C43DE7"/>
    <w:rsid w:val="17C7D67E"/>
    <w:rsid w:val="184E675D"/>
    <w:rsid w:val="18EC283A"/>
    <w:rsid w:val="18EC6A2D"/>
    <w:rsid w:val="19324D69"/>
    <w:rsid w:val="198192D8"/>
    <w:rsid w:val="1A64379A"/>
    <w:rsid w:val="1AC40423"/>
    <w:rsid w:val="1BEC95F4"/>
    <w:rsid w:val="1C2100B3"/>
    <w:rsid w:val="1CD59CA1"/>
    <w:rsid w:val="1D359597"/>
    <w:rsid w:val="1D911861"/>
    <w:rsid w:val="1DFD8D83"/>
    <w:rsid w:val="1E3B2F49"/>
    <w:rsid w:val="1E817C4A"/>
    <w:rsid w:val="1EC4FBCE"/>
    <w:rsid w:val="1F079B9B"/>
    <w:rsid w:val="20934703"/>
    <w:rsid w:val="20D426A5"/>
    <w:rsid w:val="212C0865"/>
    <w:rsid w:val="2148DE29"/>
    <w:rsid w:val="216609A7"/>
    <w:rsid w:val="21984556"/>
    <w:rsid w:val="21ABB6CF"/>
    <w:rsid w:val="2241A8CD"/>
    <w:rsid w:val="22769F86"/>
    <w:rsid w:val="229AEC17"/>
    <w:rsid w:val="22B64CA4"/>
    <w:rsid w:val="22D46C09"/>
    <w:rsid w:val="23B1481C"/>
    <w:rsid w:val="23D3FBE8"/>
    <w:rsid w:val="23F29D67"/>
    <w:rsid w:val="245BA8D2"/>
    <w:rsid w:val="246F28BD"/>
    <w:rsid w:val="24852FD3"/>
    <w:rsid w:val="24B0E82C"/>
    <w:rsid w:val="252873E3"/>
    <w:rsid w:val="253A9DA3"/>
    <w:rsid w:val="25E1E92C"/>
    <w:rsid w:val="260EA196"/>
    <w:rsid w:val="2614CED6"/>
    <w:rsid w:val="266A8098"/>
    <w:rsid w:val="26894809"/>
    <w:rsid w:val="26A69E61"/>
    <w:rsid w:val="272E67AB"/>
    <w:rsid w:val="27A49E14"/>
    <w:rsid w:val="283FB977"/>
    <w:rsid w:val="28A55DD8"/>
    <w:rsid w:val="28C8C6A5"/>
    <w:rsid w:val="2924AD19"/>
    <w:rsid w:val="2944DCD6"/>
    <w:rsid w:val="2954DC1C"/>
    <w:rsid w:val="2A01690B"/>
    <w:rsid w:val="2A0D3834"/>
    <w:rsid w:val="2A107ABC"/>
    <w:rsid w:val="2A7BC282"/>
    <w:rsid w:val="2ADF7825"/>
    <w:rsid w:val="2B3BD213"/>
    <w:rsid w:val="2B8073F5"/>
    <w:rsid w:val="2CA2A308"/>
    <w:rsid w:val="2CA4B954"/>
    <w:rsid w:val="2D1B7B08"/>
    <w:rsid w:val="2E223C67"/>
    <w:rsid w:val="2E4C4682"/>
    <w:rsid w:val="2F267D53"/>
    <w:rsid w:val="2F3B5C42"/>
    <w:rsid w:val="2F544AB4"/>
    <w:rsid w:val="2F8396EC"/>
    <w:rsid w:val="2FAF724D"/>
    <w:rsid w:val="2FC14DB7"/>
    <w:rsid w:val="307B207F"/>
    <w:rsid w:val="30AC4E5D"/>
    <w:rsid w:val="30B240D2"/>
    <w:rsid w:val="30CB9B61"/>
    <w:rsid w:val="319E8F07"/>
    <w:rsid w:val="31C1DE14"/>
    <w:rsid w:val="31CE05BB"/>
    <w:rsid w:val="3351EF17"/>
    <w:rsid w:val="344C3E75"/>
    <w:rsid w:val="3458AEC3"/>
    <w:rsid w:val="3606E2B8"/>
    <w:rsid w:val="36173E3E"/>
    <w:rsid w:val="36192335"/>
    <w:rsid w:val="363F3CD4"/>
    <w:rsid w:val="36AAAF08"/>
    <w:rsid w:val="36E194F0"/>
    <w:rsid w:val="371C16CC"/>
    <w:rsid w:val="376F7CD0"/>
    <w:rsid w:val="37E5D590"/>
    <w:rsid w:val="37E8847D"/>
    <w:rsid w:val="37FB63DC"/>
    <w:rsid w:val="38054A32"/>
    <w:rsid w:val="389B11F2"/>
    <w:rsid w:val="39032A1A"/>
    <w:rsid w:val="395FBC8E"/>
    <w:rsid w:val="3991B952"/>
    <w:rsid w:val="3997FD99"/>
    <w:rsid w:val="3A0608CB"/>
    <w:rsid w:val="3A9F3134"/>
    <w:rsid w:val="3ADD9397"/>
    <w:rsid w:val="3B4D27AA"/>
    <w:rsid w:val="3B507CD4"/>
    <w:rsid w:val="3B889DBF"/>
    <w:rsid w:val="3BC60CCA"/>
    <w:rsid w:val="3BD8CC27"/>
    <w:rsid w:val="3C3A9984"/>
    <w:rsid w:val="3CDCC8FD"/>
    <w:rsid w:val="3D870259"/>
    <w:rsid w:val="3E34DA6A"/>
    <w:rsid w:val="3E926AE5"/>
    <w:rsid w:val="3EA3605C"/>
    <w:rsid w:val="3EA8B6E0"/>
    <w:rsid w:val="3F07A128"/>
    <w:rsid w:val="3F26C851"/>
    <w:rsid w:val="3F3D1987"/>
    <w:rsid w:val="3F5B5825"/>
    <w:rsid w:val="413FF0C0"/>
    <w:rsid w:val="4182772A"/>
    <w:rsid w:val="41C0EA9E"/>
    <w:rsid w:val="41D8C271"/>
    <w:rsid w:val="41DA1549"/>
    <w:rsid w:val="42155F04"/>
    <w:rsid w:val="425675B1"/>
    <w:rsid w:val="4289A47C"/>
    <w:rsid w:val="42C0ADA6"/>
    <w:rsid w:val="43457EA8"/>
    <w:rsid w:val="446B0344"/>
    <w:rsid w:val="44CE4736"/>
    <w:rsid w:val="46EF421D"/>
    <w:rsid w:val="47BD6AB8"/>
    <w:rsid w:val="4833ED16"/>
    <w:rsid w:val="4851390E"/>
    <w:rsid w:val="48563567"/>
    <w:rsid w:val="48637BB6"/>
    <w:rsid w:val="48BC3256"/>
    <w:rsid w:val="48E96B6A"/>
    <w:rsid w:val="48F3A9EE"/>
    <w:rsid w:val="49F0A26C"/>
    <w:rsid w:val="4A18063C"/>
    <w:rsid w:val="4A5675FE"/>
    <w:rsid w:val="4A64B430"/>
    <w:rsid w:val="4A8CF32C"/>
    <w:rsid w:val="4B317225"/>
    <w:rsid w:val="4B683991"/>
    <w:rsid w:val="4B78A562"/>
    <w:rsid w:val="4BEC1FB8"/>
    <w:rsid w:val="4BEEB902"/>
    <w:rsid w:val="4C187EE0"/>
    <w:rsid w:val="4C296ADF"/>
    <w:rsid w:val="4C301E6F"/>
    <w:rsid w:val="4C6345C0"/>
    <w:rsid w:val="4C882B57"/>
    <w:rsid w:val="4CA05983"/>
    <w:rsid w:val="4CA491D3"/>
    <w:rsid w:val="4E054631"/>
    <w:rsid w:val="4E3BE997"/>
    <w:rsid w:val="4E5D5EAD"/>
    <w:rsid w:val="4E80FC8D"/>
    <w:rsid w:val="4EFC626B"/>
    <w:rsid w:val="4F1CCF0B"/>
    <w:rsid w:val="4F861FD6"/>
    <w:rsid w:val="4FB0B23F"/>
    <w:rsid w:val="4FD0B78B"/>
    <w:rsid w:val="4FE13141"/>
    <w:rsid w:val="50BCCB5F"/>
    <w:rsid w:val="50D9E5A7"/>
    <w:rsid w:val="50DCF4CF"/>
    <w:rsid w:val="5118DF54"/>
    <w:rsid w:val="522BF022"/>
    <w:rsid w:val="5284A130"/>
    <w:rsid w:val="528EDFC5"/>
    <w:rsid w:val="52AB2A3A"/>
    <w:rsid w:val="52B769BC"/>
    <w:rsid w:val="5325B7B7"/>
    <w:rsid w:val="532E7B81"/>
    <w:rsid w:val="537CE17F"/>
    <w:rsid w:val="53F5EBFE"/>
    <w:rsid w:val="542F8159"/>
    <w:rsid w:val="546BC471"/>
    <w:rsid w:val="54884DD5"/>
    <w:rsid w:val="54D2CAB9"/>
    <w:rsid w:val="554C6FFA"/>
    <w:rsid w:val="55A14051"/>
    <w:rsid w:val="56BC98AE"/>
    <w:rsid w:val="571E2223"/>
    <w:rsid w:val="5760745A"/>
    <w:rsid w:val="58577074"/>
    <w:rsid w:val="588DCBF8"/>
    <w:rsid w:val="5893BDF5"/>
    <w:rsid w:val="59285461"/>
    <w:rsid w:val="5949AFFD"/>
    <w:rsid w:val="594E455C"/>
    <w:rsid w:val="59B590F4"/>
    <w:rsid w:val="5AA5ACD2"/>
    <w:rsid w:val="5B1D6102"/>
    <w:rsid w:val="5B7401D3"/>
    <w:rsid w:val="5BACC03D"/>
    <w:rsid w:val="5BEF1332"/>
    <w:rsid w:val="5C474823"/>
    <w:rsid w:val="5CBBA132"/>
    <w:rsid w:val="5D6E19A4"/>
    <w:rsid w:val="5DE77950"/>
    <w:rsid w:val="5E1E95E4"/>
    <w:rsid w:val="5E2A2116"/>
    <w:rsid w:val="5ECCF652"/>
    <w:rsid w:val="5F750A2F"/>
    <w:rsid w:val="5FF8FC7D"/>
    <w:rsid w:val="600D9C20"/>
    <w:rsid w:val="601315F7"/>
    <w:rsid w:val="6036CE62"/>
    <w:rsid w:val="60B91BAC"/>
    <w:rsid w:val="613832A9"/>
    <w:rsid w:val="61F1AFDA"/>
    <w:rsid w:val="61F6158C"/>
    <w:rsid w:val="62281B27"/>
    <w:rsid w:val="6282C3BD"/>
    <w:rsid w:val="62EFA3CF"/>
    <w:rsid w:val="63148560"/>
    <w:rsid w:val="6323CAC1"/>
    <w:rsid w:val="6372480B"/>
    <w:rsid w:val="6409A2B3"/>
    <w:rsid w:val="6416486A"/>
    <w:rsid w:val="65015119"/>
    <w:rsid w:val="6608208D"/>
    <w:rsid w:val="66332DB4"/>
    <w:rsid w:val="66B74F75"/>
    <w:rsid w:val="68486A64"/>
    <w:rsid w:val="68BCBE87"/>
    <w:rsid w:val="6931D0C7"/>
    <w:rsid w:val="695935A2"/>
    <w:rsid w:val="695F2409"/>
    <w:rsid w:val="699F0989"/>
    <w:rsid w:val="69C01265"/>
    <w:rsid w:val="6B286402"/>
    <w:rsid w:val="6BF6F93E"/>
    <w:rsid w:val="6C336E5B"/>
    <w:rsid w:val="6C4A755F"/>
    <w:rsid w:val="6C8C9BAE"/>
    <w:rsid w:val="6C9661CF"/>
    <w:rsid w:val="6CA82553"/>
    <w:rsid w:val="6D01C26E"/>
    <w:rsid w:val="6D6E91D2"/>
    <w:rsid w:val="6D819219"/>
    <w:rsid w:val="6D8F87D0"/>
    <w:rsid w:val="6DC72222"/>
    <w:rsid w:val="6DD83217"/>
    <w:rsid w:val="6E021D2C"/>
    <w:rsid w:val="6E19F3DF"/>
    <w:rsid w:val="6E33499F"/>
    <w:rsid w:val="6E4D3106"/>
    <w:rsid w:val="6E587809"/>
    <w:rsid w:val="6E8F3918"/>
    <w:rsid w:val="6F0D9488"/>
    <w:rsid w:val="6F6A77BB"/>
    <w:rsid w:val="6F6B73C4"/>
    <w:rsid w:val="6F8961DA"/>
    <w:rsid w:val="6FBDC3DC"/>
    <w:rsid w:val="6FC0F1C8"/>
    <w:rsid w:val="70AB9F78"/>
    <w:rsid w:val="70BE3D11"/>
    <w:rsid w:val="70E4F3B3"/>
    <w:rsid w:val="7108F416"/>
    <w:rsid w:val="7190F064"/>
    <w:rsid w:val="7253EA5E"/>
    <w:rsid w:val="72970A44"/>
    <w:rsid w:val="72AF3236"/>
    <w:rsid w:val="731854A5"/>
    <w:rsid w:val="7341275C"/>
    <w:rsid w:val="734479E5"/>
    <w:rsid w:val="7389FC1F"/>
    <w:rsid w:val="7438F930"/>
    <w:rsid w:val="7462A5FE"/>
    <w:rsid w:val="74EA2DAC"/>
    <w:rsid w:val="75467625"/>
    <w:rsid w:val="7598610E"/>
    <w:rsid w:val="75FEEFC9"/>
    <w:rsid w:val="76042292"/>
    <w:rsid w:val="76178C98"/>
    <w:rsid w:val="76204310"/>
    <w:rsid w:val="763243FA"/>
    <w:rsid w:val="76AB066E"/>
    <w:rsid w:val="78073462"/>
    <w:rsid w:val="78F156C8"/>
    <w:rsid w:val="78FC018F"/>
    <w:rsid w:val="79CADD97"/>
    <w:rsid w:val="79F98B13"/>
    <w:rsid w:val="7A1753EA"/>
    <w:rsid w:val="7A2DBF43"/>
    <w:rsid w:val="7C6163B5"/>
    <w:rsid w:val="7CD1719A"/>
    <w:rsid w:val="7D292CF8"/>
    <w:rsid w:val="7D2B0D8D"/>
    <w:rsid w:val="7DAFFD0D"/>
    <w:rsid w:val="7DC8BECD"/>
    <w:rsid w:val="7E0541A7"/>
    <w:rsid w:val="7EA43217"/>
    <w:rsid w:val="7F744837"/>
    <w:rsid w:val="7F98620B"/>
    <w:rsid w:val="7FA1CE79"/>
    <w:rsid w:val="7FAA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 w:id="579563493">
          <w:marLeft w:val="0"/>
          <w:marRight w:val="0"/>
          <w:marTop w:val="0"/>
          <w:marBottom w:val="0"/>
          <w:divBdr>
            <w:top w:val="none" w:sz="0" w:space="0" w:color="auto"/>
            <w:left w:val="none" w:sz="0" w:space="0" w:color="auto"/>
            <w:bottom w:val="none" w:sz="0" w:space="0" w:color="auto"/>
            <w:right w:val="none" w:sz="0" w:space="0" w:color="auto"/>
          </w:divBdr>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1635939350">
          <w:marLeft w:val="0"/>
          <w:marRight w:val="0"/>
          <w:marTop w:val="0"/>
          <w:marBottom w:val="0"/>
          <w:divBdr>
            <w:top w:val="none" w:sz="0" w:space="0" w:color="auto"/>
            <w:left w:val="none" w:sz="0" w:space="0" w:color="auto"/>
            <w:bottom w:val="none" w:sz="0" w:space="0" w:color="auto"/>
            <w:right w:val="none" w:sz="0" w:space="0" w:color="auto"/>
          </w:divBdr>
          <w:divsChild>
            <w:div w:id="2049913300">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702364548">
              <w:marLeft w:val="0"/>
              <w:marRight w:val="0"/>
              <w:marTop w:val="0"/>
              <w:marBottom w:val="0"/>
              <w:divBdr>
                <w:top w:val="none" w:sz="0" w:space="0" w:color="auto"/>
                <w:left w:val="none" w:sz="0" w:space="0" w:color="auto"/>
                <w:bottom w:val="none" w:sz="0" w:space="0" w:color="auto"/>
                <w:right w:val="none" w:sz="0" w:space="0" w:color="auto"/>
              </w:divBdr>
            </w:div>
          </w:divsChild>
        </w:div>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epteaching.psu.edu/fall-2020/frequently-asked-questions/" TargetMode="External"/><Relationship Id="rId18" Type="http://schemas.openxmlformats.org/officeDocument/2006/relationships/hyperlink" Target="https://news.psu.edu/story/627818/2020/08/07/academics/university-issues-guidelines-required-experiential-learning-during" TargetMode="External"/><Relationship Id="rId26" Type="http://schemas.openxmlformats.org/officeDocument/2006/relationships/hyperlink" Target="https://news.psu.edu/story/626614/2020/07/23/academics/webinar-series-help-instructors-and-staff-prepare-support-students" TargetMode="External"/><Relationship Id="rId39" Type="http://schemas.openxmlformats.org/officeDocument/2006/relationships/hyperlink" Target="https://virusinfo.psu.edu/faq/topic/back-to-state" TargetMode="External"/><Relationship Id="rId21" Type="http://schemas.openxmlformats.org/officeDocument/2006/relationships/hyperlink" Target="https://news.psu.edu/story/627786/2020/08/07/campus-life/penn-state-working-diligently-enhance-health-and-safety-across" TargetMode="External"/><Relationship Id="rId34" Type="http://schemas.openxmlformats.org/officeDocument/2006/relationships/hyperlink" Target="https://keepteaching.psu.edu/webinars/integrating-penn-state-tools-in-canvas-for-better-teaching-and-learning/" TargetMode="External"/><Relationship Id="rId42" Type="http://schemas.openxmlformats.org/officeDocument/2006/relationships/hyperlink" Target="https://keepteaching.psu.edu/fall-2020/frequently-asked-questions/" TargetMode="External"/><Relationship Id="rId47" Type="http://schemas.openxmlformats.org/officeDocument/2006/relationships/hyperlink" Target="https://hr.psu.edu/covid-19-coronavirus" TargetMode="External"/><Relationship Id="rId50" Type="http://schemas.openxmlformats.org/officeDocument/2006/relationships/hyperlink" Target="https://virusinfo.psu.edu/stay-well"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keepteaching.psu.edu/evolving-documents/" TargetMode="External"/><Relationship Id="rId17" Type="http://schemas.openxmlformats.org/officeDocument/2006/relationships/hyperlink" Target="https://senate.psu.edu/syllabus-language-for-required-and-covid-19-related-topics/" TargetMode="External"/><Relationship Id="rId25" Type="http://schemas.openxmlformats.org/officeDocument/2006/relationships/hyperlink" Target="https://news.psu.edu/story/627709/2020/08/05/administration/state-college-borough-ordinance-aligns-health-measures" TargetMode="External"/><Relationship Id="rId33" Type="http://schemas.openxmlformats.org/officeDocument/2006/relationships/hyperlink" Target="https://keepteaching.psu.edu/webinars/using-itwo-to-access-your-students-intentions-to-return-to-campus/" TargetMode="External"/><Relationship Id="rId38" Type="http://schemas.openxmlformats.org/officeDocument/2006/relationships/hyperlink" Target="https://virusinfo.psu.edu/back-to-state" TargetMode="External"/><Relationship Id="rId46" Type="http://schemas.openxmlformats.org/officeDocument/2006/relationships/hyperlink" Target="https://www.vpfa.psu.edu/penn-state-pandemic-response-news-and-resources/" TargetMode="External"/><Relationship Id="rId2" Type="http://schemas.openxmlformats.org/officeDocument/2006/relationships/customXml" Target="../customXml/item2.xml"/><Relationship Id="rId16" Type="http://schemas.openxmlformats.org/officeDocument/2006/relationships/hyperlink" Target="https://news.psu.edu/story/627913/2020/08/10/administration/pandemic-safety-officers-help-facilitate-covid-19-safety-plan" TargetMode="External"/><Relationship Id="rId20" Type="http://schemas.openxmlformats.org/officeDocument/2006/relationships/hyperlink" Target="https://www.vpfa.psu.edu/files/2020/08/COVID-19-Acknowledgment-07.16.20.docx" TargetMode="External"/><Relationship Id="rId29" Type="http://schemas.openxmlformats.org/officeDocument/2006/relationships/hyperlink" Target="https://keepteaching.psu.edu/webinars/student-engagement-and-co-curricular-learning-academic-engagement/" TargetMode="External"/><Relationship Id="rId41" Type="http://schemas.openxmlformats.org/officeDocument/2006/relationships/hyperlink" Target="https://keeplearning.psu.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studentsupport@psu.edu" TargetMode="External"/><Relationship Id="rId24" Type="http://schemas.openxmlformats.org/officeDocument/2006/relationships/hyperlink" Target="https://news.psu.edu/story/627659/2020/08/05/administration/penn-state-go-covid-19-symptom-checker-part-new-facultystaff" TargetMode="External"/><Relationship Id="rId32" Type="http://schemas.openxmlformats.org/officeDocument/2006/relationships/hyperlink" Target="https://keepteaching.psu.edu/webinars/engaging-students-through-assessment/" TargetMode="External"/><Relationship Id="rId37" Type="http://schemas.openxmlformats.org/officeDocument/2006/relationships/hyperlink" Target="https://docs.google.com/forms/d/e/1FAIpQLSdLJXKUWNxbcqBGf_NJ7x0734cy_GId-aIoiCNYpWPjXAEGsw/viewform" TargetMode="External"/><Relationship Id="rId40" Type="http://schemas.openxmlformats.org/officeDocument/2006/relationships/hyperlink" Target="https://keepteaching.psu.edu/" TargetMode="External"/><Relationship Id="rId45" Type="http://schemas.openxmlformats.org/officeDocument/2006/relationships/hyperlink" Target="https://www.vpfa.psu.edu/penn-state-pandemic-news-digest-archive/" TargetMode="External"/><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ennstateoffice365.sharepoint.com/:w:/s/KeepTeachingSupportDocuments/EWjH8t4hx2NLmN1aSjDH384BU38BH2_mAJqMw4KtRFBVug?e=9HaZZq" TargetMode="External"/><Relationship Id="rId23" Type="http://schemas.openxmlformats.org/officeDocument/2006/relationships/hyperlink" Target="https://news.psu.edu/story/627656/2020/08/05/administration/penn-state-coronavirus-compact-available-students-lionpath" TargetMode="External"/><Relationship Id="rId28" Type="http://schemas.openxmlformats.org/officeDocument/2006/relationships/hyperlink" Target="https://keepteaching.psu.edu/webinars/student-engagement-and-co-curricular-learning-supporting-students-on-and-off-campus/" TargetMode="External"/><Relationship Id="rId36" Type="http://schemas.openxmlformats.org/officeDocument/2006/relationships/hyperlink" Target="https://news.psu.edu/story/624307/2020/06/26/penn-state-faculty-can-submit-questions-about-return-classroom-and-campus" TargetMode="External"/><Relationship Id="rId49" Type="http://schemas.openxmlformats.org/officeDocument/2006/relationships/hyperlink" Target="https://virusinfo.psu.edu/university-measure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pennstateoffice365.sharepoint.com/:w:/s/VProvostShares/ETZ9xYtSvpdLmGkLwrpB8jEBxdGS0aX8eC3KHdLlDQlxOQ?e=xTzGKb" TargetMode="External"/><Relationship Id="rId31" Type="http://schemas.openxmlformats.org/officeDocument/2006/relationships/hyperlink" Target="http://keepteaching.psu.edu/webinars" TargetMode="External"/><Relationship Id="rId44" Type="http://schemas.openxmlformats.org/officeDocument/2006/relationships/hyperlink" Target="https://www.vpfa.psu.edu/video-messages-fall-2020-preparations/" TargetMode="External"/><Relationship Id="rId52" Type="http://schemas.openxmlformats.org/officeDocument/2006/relationships/hyperlink" Target="https://covid-19.ssri.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27982/2020/08/10/campus-life/updated-universal-masking-ppe-guidance-instruction-spaces-now" TargetMode="External"/><Relationship Id="rId22" Type="http://schemas.openxmlformats.org/officeDocument/2006/relationships/hyperlink" Target="https://news.psu.edu/story/627775/2020/08/06/academics/students-engage-remote-internship-experiences-during-covid-19" TargetMode="External"/><Relationship Id="rId27" Type="http://schemas.openxmlformats.org/officeDocument/2006/relationships/hyperlink" Target="https://keepteaching.psu.edu/webinars/student-engagement-and-co-curricular-learning-career-success-and-leadership/" TargetMode="External"/><Relationship Id="rId30" Type="http://schemas.openxmlformats.org/officeDocument/2006/relationships/hyperlink" Target="https://psu.zoom.us/j/99280363051" TargetMode="External"/><Relationship Id="rId35" Type="http://schemas.openxmlformats.org/officeDocument/2006/relationships/hyperlink" Target="https://keepteaching.psu.edu/webinars" TargetMode="External"/><Relationship Id="rId43" Type="http://schemas.openxmlformats.org/officeDocument/2006/relationships/hyperlink" Target="https://keepteaching.psu.edu/webinars/" TargetMode="External"/><Relationship Id="rId48" Type="http://schemas.openxmlformats.org/officeDocument/2006/relationships/hyperlink" Target="https://sites.psu.edu/returntowor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ites.psu.edu/virusinfo/contacts-and-resources-for-penn-stat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10D76D02-5BAF-4155-A849-5D460A08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1652</Words>
  <Characters>9420</Characters>
  <Application>Microsoft Office Word</Application>
  <DocSecurity>0</DocSecurity>
  <Lines>78</Lines>
  <Paragraphs>22</Paragraphs>
  <ScaleCrop>false</ScaleCrop>
  <Manager/>
  <Company/>
  <LinksUpToDate>false</LinksUpToDate>
  <CharactersWithSpaces>11050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cp:keywords/>
  <dc:description/>
  <cp:lastModifiedBy>Diehl, Abigail</cp:lastModifiedBy>
  <cp:revision>15</cp:revision>
  <dcterms:created xsi:type="dcterms:W3CDTF">2020-08-11T12:47:00Z</dcterms:created>
  <dcterms:modified xsi:type="dcterms:W3CDTF">2020-08-18T14:26:00Z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