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BF4ECFE"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90FC8">
        <w:rPr>
          <w:rFonts w:ascii="Arial" w:eastAsia="Arial" w:hAnsi="Arial" w:cs="Arial"/>
          <w:b/>
          <w:bCs/>
          <w:color w:val="000000" w:themeColor="text1"/>
        </w:rPr>
        <w:t xml:space="preserve">January </w:t>
      </w:r>
      <w:r w:rsidR="00043422">
        <w:rPr>
          <w:rFonts w:ascii="Arial" w:eastAsia="Arial" w:hAnsi="Arial" w:cs="Arial"/>
          <w:b/>
          <w:bCs/>
          <w:color w:val="000000" w:themeColor="text1"/>
        </w:rPr>
        <w:t>14</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2036CCC4" w14:textId="216E449C" w:rsidR="583745D9" w:rsidRDefault="19B27184" w:rsidP="4626A5F7">
      <w:pPr>
        <w:rPr>
          <w:rFonts w:ascii="Arial" w:eastAsia="Arial" w:hAnsi="Arial" w:cs="Arial"/>
          <w:b/>
          <w:bCs/>
        </w:rPr>
      </w:pPr>
      <w:r w:rsidRPr="4626A5F7">
        <w:rPr>
          <w:rFonts w:ascii="Arial" w:eastAsia="Arial" w:hAnsi="Arial" w:cs="Arial"/>
          <w:b/>
          <w:bCs/>
        </w:rPr>
        <w:t>QUESTION FROM FACULTY</w:t>
      </w:r>
    </w:p>
    <w:p w14:paraId="303630A2" w14:textId="7C1EFCD0" w:rsidR="4626A5F7" w:rsidRDefault="4626A5F7" w:rsidP="4626A5F7">
      <w:pPr>
        <w:rPr>
          <w:rFonts w:ascii="Arial" w:eastAsia="Arial" w:hAnsi="Arial" w:cs="Arial"/>
        </w:rPr>
      </w:pPr>
    </w:p>
    <w:p w14:paraId="0FC01C0C" w14:textId="625348DC" w:rsidR="19B27184" w:rsidRDefault="19B27184" w:rsidP="5811C24F">
      <w:pPr>
        <w:rPr>
          <w:rFonts w:ascii="Arial" w:eastAsia="Arial" w:hAnsi="Arial" w:cs="Arial"/>
          <w:b/>
          <w:bCs/>
          <w:i/>
          <w:iCs/>
        </w:rPr>
      </w:pPr>
      <w:r w:rsidRPr="5811C24F">
        <w:rPr>
          <w:rFonts w:ascii="Arial" w:eastAsia="Arial" w:hAnsi="Arial" w:cs="Arial"/>
          <w:b/>
          <w:bCs/>
        </w:rPr>
        <w:t xml:space="preserve">Q: </w:t>
      </w:r>
      <w:r w:rsidR="5157958F" w:rsidRPr="5811C24F">
        <w:rPr>
          <w:rFonts w:ascii="Arial" w:eastAsia="Arial" w:hAnsi="Arial" w:cs="Arial"/>
          <w:b/>
          <w:bCs/>
          <w:i/>
          <w:iCs/>
        </w:rPr>
        <w:t>Does the federal contractor mandate injunction affect testing?</w:t>
      </w:r>
    </w:p>
    <w:p w14:paraId="6BE3D5E9" w14:textId="54769E5F" w:rsidR="4626A5F7" w:rsidRDefault="4626A5F7" w:rsidP="63A16FD4">
      <w:pPr>
        <w:rPr>
          <w:rFonts w:ascii="Arial" w:eastAsia="Arial" w:hAnsi="Arial" w:cs="Arial"/>
          <w:color w:val="FF0000"/>
        </w:rPr>
      </w:pPr>
    </w:p>
    <w:p w14:paraId="1D3471B6" w14:textId="043EA4A5" w:rsidR="19B27184" w:rsidRDefault="19B27184" w:rsidP="5811C24F">
      <w:r w:rsidRPr="0967CD7D">
        <w:rPr>
          <w:rFonts w:ascii="Arial" w:eastAsia="Arial" w:hAnsi="Arial" w:cs="Arial"/>
          <w:b/>
          <w:bCs/>
        </w:rPr>
        <w:t>A:</w:t>
      </w:r>
      <w:r w:rsidRPr="0967CD7D">
        <w:rPr>
          <w:rFonts w:ascii="Arial" w:eastAsia="Arial" w:hAnsi="Arial" w:cs="Arial"/>
        </w:rPr>
        <w:t xml:space="preserve"> </w:t>
      </w:r>
      <w:r w:rsidR="2CAEB1C2" w:rsidRPr="0967CD7D">
        <w:rPr>
          <w:rFonts w:ascii="Arial" w:eastAsia="Arial" w:hAnsi="Arial" w:cs="Arial"/>
        </w:rPr>
        <w:t xml:space="preserve">While the Supreme Court </w:t>
      </w:r>
      <w:r w:rsidR="2FE1E923" w:rsidRPr="0967CD7D">
        <w:rPr>
          <w:rFonts w:ascii="Arial" w:eastAsia="Arial" w:hAnsi="Arial" w:cs="Arial"/>
        </w:rPr>
        <w:t xml:space="preserve">blocked </w:t>
      </w:r>
      <w:r w:rsidR="2CAEB1C2" w:rsidRPr="0967CD7D">
        <w:rPr>
          <w:rFonts w:ascii="Arial" w:eastAsia="Arial" w:hAnsi="Arial" w:cs="Arial"/>
        </w:rPr>
        <w:t xml:space="preserve">the OSHA </w:t>
      </w:r>
      <w:r w:rsidR="7821AE5E" w:rsidRPr="0967CD7D">
        <w:rPr>
          <w:rFonts w:ascii="Arial" w:eastAsia="Arial" w:hAnsi="Arial" w:cs="Arial"/>
        </w:rPr>
        <w:t xml:space="preserve">vaccine </w:t>
      </w:r>
      <w:r w:rsidR="2CAEB1C2" w:rsidRPr="0967CD7D">
        <w:rPr>
          <w:rFonts w:ascii="Arial" w:eastAsia="Arial" w:hAnsi="Arial" w:cs="Arial"/>
        </w:rPr>
        <w:t xml:space="preserve">mandate yesterday, </w:t>
      </w:r>
      <w:r w:rsidR="73EC30D2" w:rsidRPr="0967CD7D">
        <w:rPr>
          <w:rFonts w:ascii="Arial" w:eastAsia="Arial" w:hAnsi="Arial" w:cs="Arial"/>
        </w:rPr>
        <w:t xml:space="preserve">it is the </w:t>
      </w:r>
      <w:r w:rsidR="2CAEB1C2" w:rsidRPr="0967CD7D">
        <w:rPr>
          <w:rFonts w:ascii="Arial" w:eastAsia="Arial" w:hAnsi="Arial" w:cs="Arial"/>
        </w:rPr>
        <w:t xml:space="preserve">federal contractor </w:t>
      </w:r>
      <w:r w:rsidR="68A46A12" w:rsidRPr="0967CD7D">
        <w:rPr>
          <w:rFonts w:ascii="Arial" w:eastAsia="Arial" w:hAnsi="Arial" w:cs="Arial"/>
        </w:rPr>
        <w:t xml:space="preserve">vaccine </w:t>
      </w:r>
      <w:r w:rsidR="2CAEB1C2" w:rsidRPr="0967CD7D">
        <w:rPr>
          <w:rFonts w:ascii="Arial" w:eastAsia="Arial" w:hAnsi="Arial" w:cs="Arial"/>
        </w:rPr>
        <w:t xml:space="preserve">mandate </w:t>
      </w:r>
      <w:r w:rsidR="1984E3C1" w:rsidRPr="0967CD7D">
        <w:rPr>
          <w:rFonts w:ascii="Arial" w:eastAsia="Arial" w:hAnsi="Arial" w:cs="Arial"/>
        </w:rPr>
        <w:t xml:space="preserve">that will apply to all Penn State locations if the injunction is lifted by the courts. </w:t>
      </w:r>
      <w:r w:rsidR="74364B07" w:rsidRPr="0967CD7D">
        <w:rPr>
          <w:rFonts w:ascii="Arial" w:eastAsia="Arial" w:hAnsi="Arial" w:cs="Arial"/>
        </w:rPr>
        <w:t xml:space="preserve">Under the federal contractor vaccine mandate, all employees at all Penn State campuses are required to be fully vaccinated against COVID-19 or have an approved medical/disability or religious-related accommodation. </w:t>
      </w:r>
      <w:r w:rsidR="528DB593" w:rsidRPr="0967CD7D">
        <w:rPr>
          <w:rFonts w:ascii="Arial" w:eastAsia="Arial" w:hAnsi="Arial" w:cs="Arial"/>
        </w:rPr>
        <w:t>Because t</w:t>
      </w:r>
      <w:r w:rsidR="74364B07" w:rsidRPr="0967CD7D">
        <w:rPr>
          <w:rFonts w:ascii="Arial" w:eastAsia="Arial" w:hAnsi="Arial" w:cs="Arial"/>
        </w:rPr>
        <w:t xml:space="preserve">his mandate is currently under an injunction </w:t>
      </w:r>
      <w:r w:rsidR="55F4D908" w:rsidRPr="0967CD7D">
        <w:rPr>
          <w:rFonts w:ascii="Arial" w:eastAsia="Arial" w:hAnsi="Arial" w:cs="Arial"/>
        </w:rPr>
        <w:t xml:space="preserve">it </w:t>
      </w:r>
      <w:r w:rsidR="74364B07" w:rsidRPr="0967CD7D">
        <w:rPr>
          <w:rFonts w:ascii="Arial" w:eastAsia="Arial" w:hAnsi="Arial" w:cs="Arial"/>
        </w:rPr>
        <w:t>will not be implemented by Penn State on January 4</w:t>
      </w:r>
      <w:r w:rsidR="51FC40E0" w:rsidRPr="0967CD7D">
        <w:rPr>
          <w:rFonts w:ascii="Arial" w:eastAsia="Arial" w:hAnsi="Arial" w:cs="Arial"/>
        </w:rPr>
        <w:t xml:space="preserve">. This </w:t>
      </w:r>
      <w:r w:rsidR="74364B07" w:rsidRPr="0967CD7D">
        <w:rPr>
          <w:rFonts w:ascii="Arial" w:eastAsia="Arial" w:hAnsi="Arial" w:cs="Arial"/>
        </w:rPr>
        <w:t>injunction</w:t>
      </w:r>
      <w:r w:rsidR="116D8F95" w:rsidRPr="0967CD7D">
        <w:rPr>
          <w:rFonts w:ascii="Arial" w:eastAsia="Arial" w:hAnsi="Arial" w:cs="Arial"/>
        </w:rPr>
        <w:t>, however,</w:t>
      </w:r>
      <w:r w:rsidR="74364B07" w:rsidRPr="0967CD7D">
        <w:rPr>
          <w:rFonts w:ascii="Arial" w:eastAsia="Arial" w:hAnsi="Arial" w:cs="Arial"/>
        </w:rPr>
        <w:t xml:space="preserve"> could be lifted in the near future.</w:t>
      </w:r>
      <w:r w:rsidR="2B32A040" w:rsidRPr="0967CD7D">
        <w:rPr>
          <w:rFonts w:ascii="Arial" w:eastAsia="Arial" w:hAnsi="Arial" w:cs="Arial"/>
        </w:rPr>
        <w:t xml:space="preserve"> </w:t>
      </w:r>
      <w:r w:rsidR="74364B07" w:rsidRPr="0967CD7D">
        <w:rPr>
          <w:rFonts w:ascii="Arial" w:eastAsia="Arial" w:hAnsi="Arial" w:cs="Arial"/>
        </w:rPr>
        <w:t>In the me</w:t>
      </w:r>
      <w:r w:rsidR="6DCFB4A3" w:rsidRPr="0967CD7D">
        <w:rPr>
          <w:rFonts w:ascii="Arial" w:eastAsia="Arial" w:hAnsi="Arial" w:cs="Arial"/>
        </w:rPr>
        <w:t xml:space="preserve">antime, the University will continue with the current testing protocols already in place. Read the full FAQ </w:t>
      </w:r>
      <w:hyperlink r:id="rId13">
        <w:r w:rsidR="6DCFB4A3" w:rsidRPr="0967CD7D">
          <w:rPr>
            <w:rStyle w:val="Hyperlink"/>
            <w:rFonts w:ascii="Arial" w:eastAsia="Arial" w:hAnsi="Arial" w:cs="Arial"/>
          </w:rPr>
          <w:t>here</w:t>
        </w:r>
      </w:hyperlink>
      <w:r w:rsidR="6DCFB4A3" w:rsidRPr="0967CD7D">
        <w:rPr>
          <w:rFonts w:ascii="Arial" w:eastAsia="Arial" w:hAnsi="Arial" w:cs="Arial"/>
        </w:rPr>
        <w:t xml:space="preserve">. </w:t>
      </w:r>
    </w:p>
    <w:p w14:paraId="351E4D66" w14:textId="6E625938" w:rsidR="4626A5F7" w:rsidRDefault="4626A5F7" w:rsidP="4626A5F7">
      <w:pPr>
        <w:rPr>
          <w:rFonts w:ascii="Arial" w:eastAsia="Arial" w:hAnsi="Arial" w:cs="Arial"/>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0801F9E3">
      <w:pPr>
        <w:rPr>
          <w:rFonts w:ascii="Arial" w:eastAsia="Arial" w:hAnsi="Arial" w:cs="Arial"/>
        </w:rPr>
      </w:pPr>
    </w:p>
    <w:p w14:paraId="7298D8F0" w14:textId="55AE09EE" w:rsidR="7F7087B8" w:rsidRDefault="0BA62F5A" w:rsidP="5811C24F">
      <w:pPr>
        <w:pStyle w:val="ListParagraph"/>
        <w:numPr>
          <w:ilvl w:val="0"/>
          <w:numId w:val="1"/>
        </w:numPr>
        <w:spacing w:line="259" w:lineRule="auto"/>
        <w:rPr>
          <w:rFonts w:eastAsiaTheme="minorEastAsia"/>
        </w:rPr>
      </w:pPr>
      <w:r w:rsidRPr="5811C24F">
        <w:rPr>
          <w:rFonts w:ascii="Arial" w:eastAsia="Arial" w:hAnsi="Arial" w:cs="Arial"/>
        </w:rPr>
        <w:t xml:space="preserve">University Health Services is administering </w:t>
      </w:r>
      <w:hyperlink r:id="rId14">
        <w:r w:rsidRPr="5811C24F">
          <w:rPr>
            <w:rStyle w:val="Hyperlink"/>
            <w:rFonts w:ascii="Arial" w:eastAsia="Arial" w:hAnsi="Arial" w:cs="Arial"/>
          </w:rPr>
          <w:t>free first and second doses and booster COVID-19 vaccinations for all students</w:t>
        </w:r>
      </w:hyperlink>
      <w:r w:rsidRPr="5811C24F">
        <w:rPr>
          <w:rFonts w:ascii="Arial" w:eastAsia="Arial" w:hAnsi="Arial" w:cs="Arial"/>
        </w:rPr>
        <w:t xml:space="preserve"> in the Student Health Center at University Park starting January 12. </w:t>
      </w:r>
    </w:p>
    <w:p w14:paraId="5B7B4E8A" w14:textId="1B351A0F" w:rsidR="5811C24F" w:rsidRDefault="5811C24F" w:rsidP="5811C24F">
      <w:pPr>
        <w:spacing w:line="259" w:lineRule="auto"/>
      </w:pPr>
    </w:p>
    <w:p w14:paraId="18598963" w14:textId="6AE6E082" w:rsidR="03E11679" w:rsidRDefault="03E11679" w:rsidP="5811C24F">
      <w:pPr>
        <w:pStyle w:val="ListParagraph"/>
        <w:numPr>
          <w:ilvl w:val="0"/>
          <w:numId w:val="1"/>
        </w:numPr>
        <w:spacing w:line="259" w:lineRule="auto"/>
      </w:pPr>
      <w:r w:rsidRPr="06EFDDE7">
        <w:rPr>
          <w:rFonts w:ascii="Arial" w:eastAsia="Arial" w:hAnsi="Arial" w:cs="Arial"/>
        </w:rPr>
        <w:t xml:space="preserve">At University Park, </w:t>
      </w:r>
      <w:hyperlink r:id="rId15">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w:t>
      </w:r>
      <w:r w:rsidR="7FB3B3ED" w:rsidRPr="06EFDDE7">
        <w:rPr>
          <w:rFonts w:ascii="Arial" w:eastAsia="Arial" w:hAnsi="Arial" w:cs="Arial"/>
        </w:rPr>
        <w:t>ill</w:t>
      </w:r>
      <w:r w:rsidRPr="06EFDDE7">
        <w:rPr>
          <w:rFonts w:ascii="Arial" w:eastAsia="Arial" w:hAnsi="Arial" w:cs="Arial"/>
        </w:rPr>
        <w:t xml:space="preserve"> be distributed by the student health center or designated office, or ordered through the mail via</w:t>
      </w:r>
      <w:r w:rsidR="79865789" w:rsidRPr="06EFDDE7">
        <w:rPr>
          <w:rFonts w:ascii="Arial" w:eastAsia="Arial" w:hAnsi="Arial" w:cs="Arial"/>
        </w:rPr>
        <w:t xml:space="preserve"> the Vault Health mail-in test kit. </w:t>
      </w:r>
    </w:p>
    <w:p w14:paraId="15D15E15" w14:textId="4FA86974" w:rsidR="06EFDDE7" w:rsidRDefault="06EFDDE7" w:rsidP="06EFDDE7">
      <w:pPr>
        <w:spacing w:line="259" w:lineRule="auto"/>
      </w:pPr>
    </w:p>
    <w:p w14:paraId="4FE1935B" w14:textId="1C603463" w:rsidR="7D4DD6A2" w:rsidRDefault="006364C5" w:rsidP="06EFDDE7">
      <w:pPr>
        <w:pStyle w:val="ListParagraph"/>
        <w:numPr>
          <w:ilvl w:val="0"/>
          <w:numId w:val="1"/>
        </w:numPr>
        <w:spacing w:line="259" w:lineRule="auto"/>
      </w:pPr>
      <w:hyperlink r:id="rId16">
        <w:r w:rsidR="7D4DD6A2" w:rsidRPr="06EFDDE7">
          <w:rPr>
            <w:rStyle w:val="Hyperlink"/>
            <w:rFonts w:ascii="Arial" w:eastAsia="Arial" w:hAnsi="Arial" w:cs="Arial"/>
          </w:rPr>
          <w:t>More than 1,000 people received COVID-19 vaccine doses</w:t>
        </w:r>
      </w:hyperlink>
      <w:r w:rsidR="7D4DD6A2" w:rsidRPr="06EFDDE7">
        <w:rPr>
          <w:rFonts w:ascii="Arial" w:eastAsia="Arial" w:hAnsi="Arial" w:cs="Arial"/>
        </w:rPr>
        <w:t xml:space="preserve"> at the latest vaccination clinic hosted by Centre Volunteers in Medicine and Penn State on January 9. </w:t>
      </w:r>
    </w:p>
    <w:p w14:paraId="467F4056" w14:textId="1F4AD8B6" w:rsidR="231688F6" w:rsidRDefault="231688F6" w:rsidP="231688F6">
      <w:pPr>
        <w:spacing w:line="259" w:lineRule="auto"/>
      </w:pPr>
    </w:p>
    <w:p w14:paraId="614D4DF2" w14:textId="7445771A" w:rsidR="0AB37A45" w:rsidRDefault="0AB37A45" w:rsidP="231688F6">
      <w:pPr>
        <w:pStyle w:val="ListParagraph"/>
        <w:numPr>
          <w:ilvl w:val="0"/>
          <w:numId w:val="1"/>
        </w:numPr>
        <w:spacing w:line="259" w:lineRule="auto"/>
      </w:pPr>
      <w:r w:rsidRPr="231688F6">
        <w:rPr>
          <w:rFonts w:ascii="Arial" w:eastAsia="Arial" w:hAnsi="Arial" w:cs="Arial"/>
        </w:rPr>
        <w:t xml:space="preserve">According to researchers in Penn State College of Medicine, the </w:t>
      </w:r>
      <w:hyperlink r:id="rId17">
        <w:r w:rsidRPr="231688F6">
          <w:rPr>
            <w:rStyle w:val="Hyperlink"/>
            <w:rFonts w:ascii="Arial" w:eastAsia="Arial" w:hAnsi="Arial" w:cs="Arial"/>
          </w:rPr>
          <w:t>public’s willingness to comply with CDC recommendations correlates with COVID-19 case projections</w:t>
        </w:r>
      </w:hyperlink>
      <w:r w:rsidRPr="231688F6">
        <w:rPr>
          <w:rFonts w:ascii="Arial" w:eastAsia="Arial" w:hAnsi="Arial" w:cs="Arial"/>
        </w:rPr>
        <w:t xml:space="preserve"> in zip codes where those surveyed about their intended behaviors live.</w:t>
      </w:r>
    </w:p>
    <w:p w14:paraId="2379637D" w14:textId="433D5966" w:rsidR="5811C24F" w:rsidRDefault="5811C24F" w:rsidP="5811C24F">
      <w:pPr>
        <w:spacing w:line="259" w:lineRule="auto"/>
      </w:pPr>
    </w:p>
    <w:p w14:paraId="73A50570" w14:textId="1E826AD9" w:rsidR="1698DA26" w:rsidRDefault="1698DA26" w:rsidP="5811C24F">
      <w:pPr>
        <w:pStyle w:val="ListParagraph"/>
        <w:numPr>
          <w:ilvl w:val="0"/>
          <w:numId w:val="1"/>
        </w:numPr>
        <w:spacing w:line="259" w:lineRule="auto"/>
      </w:pPr>
      <w:r w:rsidRPr="5811C24F">
        <w:rPr>
          <w:rFonts w:ascii="Arial" w:eastAsia="Arial" w:hAnsi="Arial" w:cs="Arial"/>
        </w:rPr>
        <w:lastRenderedPageBreak/>
        <w:t>According to economists in the College of Agricultural Sciences, Pennsylvania’s labor economy showed resilience during the first two decades of the 21</w:t>
      </w:r>
      <w:r w:rsidRPr="5811C24F">
        <w:rPr>
          <w:rFonts w:ascii="Arial" w:eastAsia="Arial" w:hAnsi="Arial" w:cs="Arial"/>
          <w:vertAlign w:val="superscript"/>
        </w:rPr>
        <w:t>st</w:t>
      </w:r>
      <w:r w:rsidRPr="5811C24F">
        <w:rPr>
          <w:rFonts w:ascii="Arial" w:eastAsia="Arial" w:hAnsi="Arial" w:cs="Arial"/>
        </w:rPr>
        <w:t xml:space="preserve"> century, but </w:t>
      </w:r>
      <w:hyperlink r:id="rId18">
        <w:r w:rsidRPr="5811C24F">
          <w:rPr>
            <w:rStyle w:val="Hyperlink"/>
            <w:rFonts w:ascii="Arial" w:eastAsia="Arial" w:hAnsi="Arial" w:cs="Arial"/>
          </w:rPr>
          <w:t>certain industry sectors and regions of the state continued along a trend line of job loss</w:t>
        </w:r>
      </w:hyperlink>
      <w:r w:rsidRPr="5811C24F">
        <w:rPr>
          <w:rFonts w:ascii="Arial" w:eastAsia="Arial" w:hAnsi="Arial" w:cs="Arial"/>
        </w:rPr>
        <w:t xml:space="preserve"> in the run-up to the COVID-19 pandemic. </w:t>
      </w:r>
    </w:p>
    <w:p w14:paraId="56C42C4B" w14:textId="49121F5F" w:rsidR="5811C24F" w:rsidRDefault="5811C24F" w:rsidP="5811C24F">
      <w:pPr>
        <w:spacing w:line="259" w:lineRule="auto"/>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9">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0">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1">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2">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3"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681BC86B" w14:textId="2F68D0D9" w:rsidR="00043422" w:rsidRDefault="453C3147" w:rsidP="5811C24F">
      <w:pPr>
        <w:pStyle w:val="ListParagraph"/>
        <w:numPr>
          <w:ilvl w:val="0"/>
          <w:numId w:val="44"/>
        </w:numPr>
        <w:spacing w:line="259" w:lineRule="auto"/>
        <w:rPr>
          <w:rFonts w:eastAsiaTheme="minorEastAsia"/>
        </w:rPr>
      </w:pPr>
      <w:r w:rsidRPr="5811C24F">
        <w:rPr>
          <w:rFonts w:ascii="Arial" w:hAnsi="Arial" w:cs="Arial"/>
        </w:rPr>
        <w:t>The Office of Physical Plan</w:t>
      </w:r>
      <w:r w:rsidR="00583456">
        <w:rPr>
          <w:rFonts w:ascii="Arial" w:hAnsi="Arial" w:cs="Arial"/>
        </w:rPr>
        <w:t>t</w:t>
      </w:r>
      <w:r w:rsidRPr="5811C24F">
        <w:rPr>
          <w:rFonts w:ascii="Arial" w:hAnsi="Arial" w:cs="Arial"/>
        </w:rPr>
        <w:t xml:space="preserve"> continues its </w:t>
      </w:r>
      <w:hyperlink r:id="rId24">
        <w:r w:rsidRPr="5811C24F">
          <w:rPr>
            <w:rStyle w:val="Hyperlink"/>
            <w:rFonts w:ascii="Arial" w:hAnsi="Arial" w:cs="Arial"/>
          </w:rPr>
          <w:t>University-wide effort to manage ventilation throughout campus facilities</w:t>
        </w:r>
      </w:hyperlink>
      <w:r w:rsidRPr="5811C24F">
        <w:rPr>
          <w:rFonts w:ascii="Arial" w:hAnsi="Arial" w:cs="Arial"/>
        </w:rPr>
        <w:t xml:space="preserve"> and closely monitor indoor air ventilation recommendations related to COVID-19. </w:t>
      </w:r>
    </w:p>
    <w:p w14:paraId="6B4BB531" w14:textId="77777777" w:rsidR="00043422" w:rsidRDefault="00043422" w:rsidP="5811C24F">
      <w:pPr>
        <w:spacing w:line="259" w:lineRule="auto"/>
      </w:pPr>
    </w:p>
    <w:p w14:paraId="5B7B0B7E" w14:textId="77777777" w:rsidR="00043422" w:rsidRDefault="006364C5" w:rsidP="5811C24F">
      <w:pPr>
        <w:pStyle w:val="ListParagraph"/>
        <w:numPr>
          <w:ilvl w:val="0"/>
          <w:numId w:val="44"/>
        </w:numPr>
        <w:spacing w:line="259" w:lineRule="auto"/>
        <w:rPr>
          <w:rFonts w:eastAsiaTheme="minorEastAsia"/>
          <w:color w:val="0563C1"/>
        </w:rPr>
      </w:pPr>
      <w:hyperlink r:id="rId25">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12B47A3E" w14:textId="4A03FB4E" w:rsidR="00043422" w:rsidRDefault="00043422" w:rsidP="5811C24F">
      <w:pPr>
        <w:pStyle w:val="ListParagraph"/>
        <w:numPr>
          <w:ilvl w:val="0"/>
          <w:numId w:val="44"/>
        </w:numPr>
        <w:spacing w:line="259" w:lineRule="auto"/>
      </w:pPr>
      <w:r w:rsidRPr="5811C24F">
        <w:rPr>
          <w:rFonts w:ascii="Arial" w:eastAsia="Arial" w:hAnsi="Arial" w:cs="Arial"/>
        </w:rPr>
        <w:t xml:space="preserve">Information for faculty and instructors about how to handle absences at </w:t>
      </w:r>
      <w:hyperlink r:id="rId26">
        <w:r w:rsidRPr="5811C24F">
          <w:rPr>
            <w:rStyle w:val="Hyperlink"/>
            <w:rFonts w:ascii="Arial" w:eastAsia="Arial" w:hAnsi="Arial" w:cs="Arial"/>
          </w:rPr>
          <w:t>https://keepteaching.psu.edu/ufaqs/handling-instructor-and-or-student-absences-due-to-covid-19/</w:t>
        </w:r>
      </w:hyperlink>
      <w:r w:rsidRPr="5811C24F">
        <w:rPr>
          <w:rFonts w:ascii="Arial" w:eastAsia="Arial" w:hAnsi="Arial" w:cs="Arial"/>
        </w:rPr>
        <w:t xml:space="preserve">. </w:t>
      </w:r>
    </w:p>
    <w:p w14:paraId="30C2697A" w14:textId="77777777" w:rsidR="00043422" w:rsidRDefault="00043422" w:rsidP="00043422">
      <w:pPr>
        <w:spacing w:line="259" w:lineRule="auto"/>
      </w:pPr>
    </w:p>
    <w:p w14:paraId="2D5535B4" w14:textId="77777777" w:rsidR="00043422" w:rsidRDefault="00043422" w:rsidP="00043422">
      <w:pPr>
        <w:pStyle w:val="ListParagraph"/>
        <w:numPr>
          <w:ilvl w:val="0"/>
          <w:numId w:val="44"/>
        </w:numPr>
        <w:rPr>
          <w:rFonts w:ascii="Arial" w:eastAsia="Arial" w:hAnsi="Arial" w:cs="Arial"/>
        </w:rPr>
      </w:pPr>
      <w:r w:rsidRPr="29A99EEC">
        <w:rPr>
          <w:rFonts w:ascii="Arial" w:eastAsia="Arial" w:hAnsi="Arial" w:cs="Arial"/>
        </w:rPr>
        <w:t xml:space="preserve">Instructors who are teaching an in-person class may offer less than 25% of the course remotely (synchronously or asynchronously). This flexibility is afforded to instructors to manage their own absences, whether due to illness or other unavoidable circumstances, during travel, or for pedagogical reasons. Instructors are asked to inform their academic unit head (department head, director of academic affairs, school director, division head) when remote instruction is offered. </w:t>
      </w:r>
    </w:p>
    <w:p w14:paraId="38F9FFB3" w14:textId="77777777" w:rsidR="00043422" w:rsidRDefault="00043422" w:rsidP="00043422"/>
    <w:p w14:paraId="734BF8B6" w14:textId="2416FC89" w:rsidR="00390FC8" w:rsidRDefault="00390FC8" w:rsidP="00390FC8">
      <w:pPr>
        <w:pStyle w:val="ListParagraph"/>
        <w:numPr>
          <w:ilvl w:val="0"/>
          <w:numId w:val="44"/>
        </w:numPr>
        <w:spacing w:line="259" w:lineRule="auto"/>
      </w:pPr>
      <w:r w:rsidRPr="3EAD5E4A">
        <w:rPr>
          <w:rFonts w:ascii="Arial" w:eastAsia="Arial" w:hAnsi="Arial" w:cs="Arial"/>
        </w:rPr>
        <w:t xml:space="preserve">This </w:t>
      </w:r>
      <w:hyperlink r:id="rId27">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177D65E2" w14:textId="77777777" w:rsidR="00390FC8" w:rsidRDefault="00390FC8" w:rsidP="00390FC8">
      <w:pPr>
        <w:pStyle w:val="ListParagraph"/>
        <w:numPr>
          <w:ilvl w:val="0"/>
          <w:numId w:val="44"/>
        </w:numPr>
        <w:spacing w:line="259" w:lineRule="auto"/>
      </w:pPr>
      <w:r w:rsidRPr="3EAD5E4A">
        <w:rPr>
          <w:rFonts w:ascii="Arial" w:eastAsia="Arial" w:hAnsi="Arial" w:cs="Arial"/>
        </w:rPr>
        <w:t xml:space="preserve">Penn State strongly encourages its students and employees to get their </w:t>
      </w:r>
      <w:hyperlink r:id="rId28">
        <w:r w:rsidRPr="3EAD5E4A">
          <w:rPr>
            <w:rStyle w:val="Hyperlink"/>
            <w:rFonts w:ascii="Arial" w:eastAsia="Arial" w:hAnsi="Arial" w:cs="Arial"/>
          </w:rPr>
          <w:t>booster dose of the COVID-19 vaccine</w:t>
        </w:r>
      </w:hyperlink>
      <w:r w:rsidRPr="3EAD5E4A">
        <w:rPr>
          <w:rFonts w:ascii="Arial" w:eastAsia="Arial" w:hAnsi="Arial" w:cs="Arial"/>
        </w:rPr>
        <w:t>.</w:t>
      </w:r>
    </w:p>
    <w:p w14:paraId="40BA3E9B" w14:textId="77777777" w:rsidR="00390FC8" w:rsidRDefault="00390FC8" w:rsidP="00390FC8">
      <w:pPr>
        <w:spacing w:line="259" w:lineRule="auto"/>
      </w:pPr>
    </w:p>
    <w:p w14:paraId="4400A04B" w14:textId="77777777" w:rsidR="00390FC8" w:rsidRDefault="00390FC8" w:rsidP="00390FC8">
      <w:pPr>
        <w:pStyle w:val="ListParagraph"/>
        <w:numPr>
          <w:ilvl w:val="0"/>
          <w:numId w:val="44"/>
        </w:numPr>
        <w:spacing w:line="259" w:lineRule="auto"/>
        <w:rPr>
          <w:rFonts w:ascii="Arial" w:eastAsia="Arial" w:hAnsi="Arial" w:cs="Arial"/>
        </w:rPr>
      </w:pPr>
      <w:r w:rsidRPr="0801F9E3">
        <w:rPr>
          <w:rFonts w:ascii="Arial" w:eastAsia="Arial" w:hAnsi="Arial" w:cs="Arial"/>
        </w:rPr>
        <w:lastRenderedPageBreak/>
        <w:t xml:space="preserve">Penn State students who have not shared with the University proof that they are fully vaccinated against COVID-19 </w:t>
      </w:r>
      <w:hyperlink r:id="rId29">
        <w:r w:rsidRPr="0801F9E3">
          <w:rPr>
            <w:rStyle w:val="Hyperlink"/>
            <w:rFonts w:ascii="Arial" w:eastAsia="Arial" w:hAnsi="Arial" w:cs="Arial"/>
          </w:rPr>
          <w:t>will continue to have to test weekly throughout the spring 2022 semester</w:t>
        </w:r>
      </w:hyperlink>
      <w:r w:rsidRPr="0801F9E3">
        <w:rPr>
          <w:rFonts w:ascii="Arial" w:eastAsia="Arial" w:hAnsi="Arial" w:cs="Arial"/>
        </w:rPr>
        <w:t xml:space="preserve">. </w:t>
      </w:r>
    </w:p>
    <w:p w14:paraId="77D8F915" w14:textId="77777777" w:rsidR="00390FC8" w:rsidRPr="00390FC8" w:rsidRDefault="00390FC8" w:rsidP="00390FC8">
      <w:pPr>
        <w:pStyle w:val="ListParagraph"/>
        <w:spacing w:line="259" w:lineRule="auto"/>
        <w:rPr>
          <w:rFonts w:ascii="Arial" w:eastAsia="Arial" w:hAnsi="Arial" w:cs="Arial"/>
        </w:rPr>
      </w:pPr>
    </w:p>
    <w:p w14:paraId="4BB29B0A" w14:textId="5A6BE264" w:rsidR="00CC07A2" w:rsidRPr="00CC07A2" w:rsidRDefault="006364C5" w:rsidP="00980227">
      <w:pPr>
        <w:pStyle w:val="ListParagraph"/>
        <w:numPr>
          <w:ilvl w:val="0"/>
          <w:numId w:val="24"/>
        </w:numPr>
        <w:spacing w:line="259" w:lineRule="auto"/>
        <w:rPr>
          <w:rFonts w:ascii="Arial" w:eastAsia="Arial" w:hAnsi="Arial" w:cs="Arial"/>
        </w:rPr>
      </w:pPr>
      <w:hyperlink r:id="rId30">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1">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2"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3">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4"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5"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6">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3"/>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7">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3"/>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8">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9"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0"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1"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2"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3">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2E03" w14:textId="77777777" w:rsidR="006364C5" w:rsidRDefault="006364C5" w:rsidP="004C0F1C">
      <w:r>
        <w:separator/>
      </w:r>
    </w:p>
  </w:endnote>
  <w:endnote w:type="continuationSeparator" w:id="0">
    <w:p w14:paraId="0884EC9F" w14:textId="77777777" w:rsidR="006364C5" w:rsidRDefault="006364C5" w:rsidP="004C0F1C">
      <w:r>
        <w:continuationSeparator/>
      </w:r>
    </w:p>
  </w:endnote>
  <w:endnote w:type="continuationNotice" w:id="1">
    <w:p w14:paraId="4CE9AB35" w14:textId="77777777" w:rsidR="006364C5" w:rsidRDefault="00636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37B4" w14:textId="77777777" w:rsidR="006364C5" w:rsidRDefault="006364C5" w:rsidP="004C0F1C">
      <w:r>
        <w:separator/>
      </w:r>
    </w:p>
  </w:footnote>
  <w:footnote w:type="continuationSeparator" w:id="0">
    <w:p w14:paraId="3679558D" w14:textId="77777777" w:rsidR="006364C5" w:rsidRDefault="006364C5" w:rsidP="004C0F1C">
      <w:r>
        <w:continuationSeparator/>
      </w:r>
    </w:p>
  </w:footnote>
  <w:footnote w:type="continuationNotice" w:id="1">
    <w:p w14:paraId="46E77563" w14:textId="77777777" w:rsidR="006364C5" w:rsidRDefault="00636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6"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18"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9"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0"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5"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6"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7"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0" w15:restartNumberingAfterBreak="0">
    <w:nsid w:val="5B0C18F3"/>
    <w:multiLevelType w:val="hybridMultilevel"/>
    <w:tmpl w:val="AD901D8C"/>
    <w:lvl w:ilvl="0" w:tplc="F5C8C212">
      <w:start w:val="1"/>
      <w:numFmt w:val="bullet"/>
      <w:lvlText w:val=""/>
      <w:lvlJc w:val="left"/>
      <w:pPr>
        <w:ind w:left="720" w:hanging="360"/>
      </w:pPr>
      <w:rPr>
        <w:rFonts w:ascii="Symbol" w:hAnsi="Symbol" w:hint="default"/>
      </w:rPr>
    </w:lvl>
    <w:lvl w:ilvl="1" w:tplc="DF52E23A">
      <w:start w:val="1"/>
      <w:numFmt w:val="bullet"/>
      <w:lvlText w:val="o"/>
      <w:lvlJc w:val="left"/>
      <w:pPr>
        <w:ind w:left="1440" w:hanging="360"/>
      </w:pPr>
      <w:rPr>
        <w:rFonts w:ascii="Courier New" w:hAnsi="Courier New" w:hint="default"/>
      </w:rPr>
    </w:lvl>
    <w:lvl w:ilvl="2" w:tplc="65969420">
      <w:start w:val="1"/>
      <w:numFmt w:val="bullet"/>
      <w:lvlText w:val=""/>
      <w:lvlJc w:val="left"/>
      <w:pPr>
        <w:ind w:left="2160" w:hanging="360"/>
      </w:pPr>
      <w:rPr>
        <w:rFonts w:ascii="Wingdings" w:hAnsi="Wingdings" w:hint="default"/>
      </w:rPr>
    </w:lvl>
    <w:lvl w:ilvl="3" w:tplc="FFEA6240">
      <w:start w:val="1"/>
      <w:numFmt w:val="bullet"/>
      <w:lvlText w:val=""/>
      <w:lvlJc w:val="left"/>
      <w:pPr>
        <w:ind w:left="2880" w:hanging="360"/>
      </w:pPr>
      <w:rPr>
        <w:rFonts w:ascii="Symbol" w:hAnsi="Symbol" w:hint="default"/>
      </w:rPr>
    </w:lvl>
    <w:lvl w:ilvl="4" w:tplc="CCC435B2">
      <w:start w:val="1"/>
      <w:numFmt w:val="bullet"/>
      <w:lvlText w:val="o"/>
      <w:lvlJc w:val="left"/>
      <w:pPr>
        <w:ind w:left="3600" w:hanging="360"/>
      </w:pPr>
      <w:rPr>
        <w:rFonts w:ascii="Courier New" w:hAnsi="Courier New" w:hint="default"/>
      </w:rPr>
    </w:lvl>
    <w:lvl w:ilvl="5" w:tplc="5C7EA9DA">
      <w:start w:val="1"/>
      <w:numFmt w:val="bullet"/>
      <w:lvlText w:val=""/>
      <w:lvlJc w:val="left"/>
      <w:pPr>
        <w:ind w:left="4320" w:hanging="360"/>
      </w:pPr>
      <w:rPr>
        <w:rFonts w:ascii="Wingdings" w:hAnsi="Wingdings" w:hint="default"/>
      </w:rPr>
    </w:lvl>
    <w:lvl w:ilvl="6" w:tplc="AA86535A">
      <w:start w:val="1"/>
      <w:numFmt w:val="bullet"/>
      <w:lvlText w:val=""/>
      <w:lvlJc w:val="left"/>
      <w:pPr>
        <w:ind w:left="5040" w:hanging="360"/>
      </w:pPr>
      <w:rPr>
        <w:rFonts w:ascii="Symbol" w:hAnsi="Symbol" w:hint="default"/>
      </w:rPr>
    </w:lvl>
    <w:lvl w:ilvl="7" w:tplc="25161020">
      <w:start w:val="1"/>
      <w:numFmt w:val="bullet"/>
      <w:lvlText w:val="o"/>
      <w:lvlJc w:val="left"/>
      <w:pPr>
        <w:ind w:left="5760" w:hanging="360"/>
      </w:pPr>
      <w:rPr>
        <w:rFonts w:ascii="Courier New" w:hAnsi="Courier New" w:hint="default"/>
      </w:rPr>
    </w:lvl>
    <w:lvl w:ilvl="8" w:tplc="21BC6A18">
      <w:start w:val="1"/>
      <w:numFmt w:val="bullet"/>
      <w:lvlText w:val=""/>
      <w:lvlJc w:val="left"/>
      <w:pPr>
        <w:ind w:left="6480" w:hanging="360"/>
      </w:pPr>
      <w:rPr>
        <w:rFonts w:ascii="Wingdings" w:hAnsi="Wingdings" w:hint="default"/>
      </w:rPr>
    </w:lvl>
  </w:abstractNum>
  <w:abstractNum w:abstractNumId="31"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2"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5"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7"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0"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2"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5"/>
  </w:num>
  <w:num w:numId="4">
    <w:abstractNumId w:val="17"/>
  </w:num>
  <w:num w:numId="5">
    <w:abstractNumId w:val="7"/>
  </w:num>
  <w:num w:numId="6">
    <w:abstractNumId w:val="37"/>
  </w:num>
  <w:num w:numId="7">
    <w:abstractNumId w:val="42"/>
  </w:num>
  <w:num w:numId="8">
    <w:abstractNumId w:val="34"/>
  </w:num>
  <w:num w:numId="9">
    <w:abstractNumId w:val="5"/>
  </w:num>
  <w:num w:numId="10">
    <w:abstractNumId w:val="26"/>
  </w:num>
  <w:num w:numId="11">
    <w:abstractNumId w:val="38"/>
  </w:num>
  <w:num w:numId="12">
    <w:abstractNumId w:val="9"/>
  </w:num>
  <w:num w:numId="13">
    <w:abstractNumId w:val="36"/>
  </w:num>
  <w:num w:numId="14">
    <w:abstractNumId w:val="41"/>
  </w:num>
  <w:num w:numId="15">
    <w:abstractNumId w:val="39"/>
  </w:num>
  <w:num w:numId="16">
    <w:abstractNumId w:val="29"/>
  </w:num>
  <w:num w:numId="17">
    <w:abstractNumId w:val="20"/>
  </w:num>
  <w:num w:numId="18">
    <w:abstractNumId w:val="19"/>
  </w:num>
  <w:num w:numId="19">
    <w:abstractNumId w:val="18"/>
  </w:num>
  <w:num w:numId="20">
    <w:abstractNumId w:val="24"/>
  </w:num>
  <w:num w:numId="21">
    <w:abstractNumId w:val="31"/>
  </w:num>
  <w:num w:numId="22">
    <w:abstractNumId w:val="4"/>
  </w:num>
  <w:num w:numId="23">
    <w:abstractNumId w:val="21"/>
  </w:num>
  <w:num w:numId="24">
    <w:abstractNumId w:val="10"/>
  </w:num>
  <w:num w:numId="25">
    <w:abstractNumId w:val="6"/>
  </w:num>
  <w:num w:numId="26">
    <w:abstractNumId w:val="13"/>
  </w:num>
  <w:num w:numId="27">
    <w:abstractNumId w:val="4"/>
  </w:num>
  <w:num w:numId="28">
    <w:abstractNumId w:val="23"/>
  </w:num>
  <w:num w:numId="29">
    <w:abstractNumId w:val="14"/>
  </w:num>
  <w:num w:numId="30">
    <w:abstractNumId w:val="28"/>
  </w:num>
  <w:num w:numId="31">
    <w:abstractNumId w:val="16"/>
  </w:num>
  <w:num w:numId="32">
    <w:abstractNumId w:val="3"/>
  </w:num>
  <w:num w:numId="33">
    <w:abstractNumId w:val="35"/>
  </w:num>
  <w:num w:numId="34">
    <w:abstractNumId w:val="2"/>
  </w:num>
  <w:num w:numId="35">
    <w:abstractNumId w:val="1"/>
  </w:num>
  <w:num w:numId="36">
    <w:abstractNumId w:val="40"/>
  </w:num>
  <w:num w:numId="37">
    <w:abstractNumId w:val="11"/>
  </w:num>
  <w:num w:numId="38">
    <w:abstractNumId w:val="0"/>
  </w:num>
  <w:num w:numId="39">
    <w:abstractNumId w:val="22"/>
  </w:num>
  <w:num w:numId="40">
    <w:abstractNumId w:val="12"/>
  </w:num>
  <w:num w:numId="41">
    <w:abstractNumId w:val="32"/>
  </w:num>
  <w:num w:numId="42">
    <w:abstractNumId w:val="33"/>
  </w:num>
  <w:num w:numId="43">
    <w:abstractNumId w:val="8"/>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77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4C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2386"/>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8A3"/>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506"/>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40C6BA"/>
    <w:rsid w:val="095FB833"/>
    <w:rsid w:val="096130AB"/>
    <w:rsid w:val="09665F0C"/>
    <w:rsid w:val="0967CD7D"/>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937D96"/>
    <w:rsid w:val="1295A028"/>
    <w:rsid w:val="129FFE04"/>
    <w:rsid w:val="12A09A50"/>
    <w:rsid w:val="12A4867A"/>
    <w:rsid w:val="12AC1AA8"/>
    <w:rsid w:val="12B8BFE8"/>
    <w:rsid w:val="12BC7D4A"/>
    <w:rsid w:val="12BD242C"/>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C8F4B"/>
    <w:rsid w:val="386DF4A3"/>
    <w:rsid w:val="386F41A4"/>
    <w:rsid w:val="387082A0"/>
    <w:rsid w:val="387734D8"/>
    <w:rsid w:val="38796B62"/>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12D3CD"/>
    <w:rsid w:val="4724BDF0"/>
    <w:rsid w:val="4725BFF0"/>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story/coronavirus-faq-does-federal-contractor-mandate-injunction-affect-testing/" TargetMode="External"/><Relationship Id="rId18" Type="http://schemas.openxmlformats.org/officeDocument/2006/relationships/hyperlink" Target="https://www.psu.edu/news/agricultural-sciences/story/pa-pre-covid-jobs-picture-marked-resilience-industry-specific-gains/" TargetMode="External"/><Relationship Id="rId26" Type="http://schemas.openxmlformats.org/officeDocument/2006/relationships/hyperlink" Target="https://keepteaching.psu.edu/ufaqs/handling-instructor-and-or-student-absences-due-to-covid-19/" TargetMode="External"/><Relationship Id="rId39" Type="http://schemas.openxmlformats.org/officeDocument/2006/relationships/hyperlink" Target="https://hr.psu.edu/covid-19-coronavirus" TargetMode="External"/><Relationship Id="rId21" Type="http://schemas.openxmlformats.org/officeDocument/2006/relationships/hyperlink" Target="https://hr.psu.edu/sites/hr/files/COVID19MedicalDisabilityAccommodationRequestForm.pdf" TargetMode="External"/><Relationship Id="rId34" Type="http://schemas.openxmlformats.org/officeDocument/2006/relationships/hyperlink" Target="https://keepteaching.psu.edu/" TargetMode="External"/><Relationship Id="rId42" Type="http://schemas.openxmlformats.org/officeDocument/2006/relationships/hyperlink" Target="https://sites.psu.edu/virusinfo/contacts-and-resources-for-penn-stater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su.edu/news/administration/story/more-1000-receive-covid-19-vaccine-doses-cvim-penn-state-clinic/" TargetMode="External"/><Relationship Id="rId29" Type="http://schemas.openxmlformats.org/officeDocument/2006/relationships/hyperlink" Target="https://www.psu.edu/news/administration/story/weekly-testing-unvaccinated-students-continue-sp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office-physical-plant/story/penn-state-continuing-monitor-indoor-air-ventilation-campus/" TargetMode="External"/><Relationship Id="rId32" Type="http://schemas.openxmlformats.org/officeDocument/2006/relationships/hyperlink" Target="https://virusinfo.psu.edu/university-status/" TargetMode="External"/><Relationship Id="rId37" Type="http://schemas.openxmlformats.org/officeDocument/2006/relationships/hyperlink" Target="https://virusinfo.psu.edu/covid-19-dashboard" TargetMode="External"/><Relationship Id="rId40" Type="http://schemas.openxmlformats.org/officeDocument/2006/relationships/hyperlink" Target="https://sites.psu.edu/returntowork/"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su.edu/news/campus-life/story/university-reminds-students-covid-19-testing-resources/" TargetMode="External"/><Relationship Id="rId23" Type="http://schemas.openxmlformats.org/officeDocument/2006/relationships/hyperlink" Target="https://virusinfo.psu.edu/vaccine-information/" TargetMode="External"/><Relationship Id="rId28" Type="http://schemas.openxmlformats.org/officeDocument/2006/relationships/hyperlink" Target="https://www.psu.edu/news/story/penn-state-strongly-recommends-covid-19-boosters-employees-and-students/" TargetMode="External"/><Relationship Id="rId36" Type="http://schemas.openxmlformats.org/officeDocument/2006/relationships/hyperlink" Target="https://keepteaching.psu.edu/frequently-asked-questions/" TargetMode="External"/><Relationship Id="rId10" Type="http://schemas.openxmlformats.org/officeDocument/2006/relationships/endnotes" Target="endnotes.xml"/><Relationship Id="rId19" Type="http://schemas.openxmlformats.org/officeDocument/2006/relationships/hyperlink" Target="https://affirmativeaction.psu.edu/covid-19-information/" TargetMode="External"/><Relationship Id="rId3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university-health-services/story/covid-19-vaccine-primary-series-and-boosters-available-through-uhs/" TargetMode="External"/><Relationship Id="rId22" Type="http://schemas.openxmlformats.org/officeDocument/2006/relationships/hyperlink" Target="https://www.psu.edu/news/story/process-request-medical-disability-vaccine-mandate-accommodations-now-open/" TargetMode="External"/><Relationship Id="rId27" Type="http://schemas.openxmlformats.org/officeDocument/2006/relationships/hyperlink" Target="https://www.psu.edu/news/campus-life/story/university-updates-availability-covid-related-resources-during-winter-break/" TargetMode="External"/><Relationship Id="rId30" Type="http://schemas.openxmlformats.org/officeDocument/2006/relationships/hyperlink" Target="https://news.psu.edu/story/628322/2020/08/13/academics/penn-state-faculty-can-still-submit-questions-about-return" TargetMode="External"/><Relationship Id="rId35" Type="http://schemas.openxmlformats.org/officeDocument/2006/relationships/hyperlink" Target="https://keeplearning.psu.edu/" TargetMode="External"/><Relationship Id="rId43" Type="http://schemas.openxmlformats.org/officeDocument/2006/relationships/hyperlink" Target="https://covid-19.ssri.ps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pfa.psu.edu/back-to-state-2021-resources/" TargetMode="External"/><Relationship Id="rId17" Type="http://schemas.openxmlformats.org/officeDocument/2006/relationships/hyperlink" Target="https://www.psu.edu/news/research/story/covid-19-case-trajectories-may-be-predicted-surveying-communities/" TargetMode="External"/><Relationship Id="rId25" Type="http://schemas.openxmlformats.org/officeDocument/2006/relationships/hyperlink" Target="https://www.psu.edu/news/campus-life/story/proper-masks-and-mask-wearing-are-critical-semester-begins" TargetMode="External"/><Relationship Id="rId33" Type="http://schemas.openxmlformats.org/officeDocument/2006/relationships/hyperlink" Target="https://virusinfo.psu.edu/faq/topic/latest-updates" TargetMode="External"/><Relationship Id="rId38" Type="http://schemas.openxmlformats.org/officeDocument/2006/relationships/hyperlink" Target="https://www.vpfa.psu.edu/penn-state-pandemic-news-digest-archive/" TargetMode="External"/><Relationship Id="rId46" Type="http://schemas.openxmlformats.org/officeDocument/2006/relationships/fontTable" Target="fontTable.xml"/><Relationship Id="rId20" Type="http://schemas.openxmlformats.org/officeDocument/2006/relationships/hyperlink" Target="https://news.psu.edu/story/673976/2021/10/25/process-request-religious-accommodations-vaccine-mandate-now-available" TargetMode="External"/><Relationship Id="rId41"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7543</Characters>
  <Application>Microsoft Office Word</Application>
  <DocSecurity>0</DocSecurity>
  <Lines>62</Lines>
  <Paragraphs>17</Paragraphs>
  <ScaleCrop>false</ScaleCrop>
  <Manager/>
  <Company/>
  <LinksUpToDate>false</LinksUpToDate>
  <CharactersWithSpaces>8849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2022-01-17T15:09:00Z</dcterms:created>
  <dcterms:modified xsi:type="dcterms:W3CDTF">2022-01-17T15:09:00Z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