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5337CC28" w:rsidR="00B015B1" w:rsidRPr="004F11D7" w:rsidRDefault="002C1852" w:rsidP="2FA54C92">
      <w:pPr>
        <w:rPr>
          <w:highlight w:val="yellow"/>
        </w:rPr>
      </w:pPr>
      <w:r w:rsidRPr="0A8B5509">
        <w:rPr>
          <w:rFonts w:eastAsia="Arial"/>
          <w:highlight w:val="yellow"/>
        </w:rPr>
        <w:t>News for Facult</w:t>
      </w:r>
      <w:r w:rsidR="00DE3CFB" w:rsidRPr="0A8B5509">
        <w:rPr>
          <w:rFonts w:eastAsia="Arial"/>
          <w:highlight w:val="yellow"/>
        </w:rPr>
        <w:t>y –</w:t>
      </w:r>
      <w:r w:rsidR="007D196A" w:rsidRPr="0A8B5509">
        <w:rPr>
          <w:rFonts w:eastAsia="Arial"/>
          <w:highlight w:val="yellow"/>
        </w:rPr>
        <w:t xml:space="preserve"> </w:t>
      </w:r>
      <w:r w:rsidR="54316D83" w:rsidRPr="0A8B5509">
        <w:rPr>
          <w:rFonts w:eastAsia="Arial"/>
          <w:highlight w:val="yellow"/>
        </w:rPr>
        <w:t xml:space="preserve">SPECIAL EDITION – </w:t>
      </w:r>
      <w:r w:rsidR="000A7F67" w:rsidRPr="0A8B5509">
        <w:rPr>
          <w:highlight w:val="yellow"/>
        </w:rPr>
        <w:t>Fri</w:t>
      </w:r>
      <w:r w:rsidR="00FB1DD9" w:rsidRPr="0A8B5509">
        <w:rPr>
          <w:highlight w:val="yellow"/>
        </w:rPr>
        <w:t>day</w:t>
      </w:r>
      <w:r w:rsidR="556A425D" w:rsidRPr="0A8B5509">
        <w:rPr>
          <w:highlight w:val="yellow"/>
        </w:rPr>
        <w:t xml:space="preserve">, </w:t>
      </w:r>
      <w:r w:rsidR="75374B37" w:rsidRPr="0A8B5509">
        <w:rPr>
          <w:highlight w:val="yellow"/>
        </w:rPr>
        <w:t>August 18</w:t>
      </w:r>
      <w:r w:rsidR="19390FA1" w:rsidRPr="0A8B5509">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58AF5893" w:rsidR="0078256E" w:rsidRPr="004F11D7" w:rsidRDefault="000A7F67" w:rsidP="658FA8ED">
      <w:pPr>
        <w:rPr>
          <w:rFonts w:ascii="Arial" w:eastAsia="Arial" w:hAnsi="Arial" w:cs="Arial"/>
          <w:b/>
          <w:bCs/>
          <w:color w:val="000000" w:themeColor="text1"/>
        </w:rPr>
      </w:pPr>
      <w:r w:rsidRPr="0A8B5509">
        <w:rPr>
          <w:rFonts w:ascii="Arial" w:eastAsia="Arial" w:hAnsi="Arial" w:cs="Arial"/>
          <w:b/>
          <w:bCs/>
          <w:color w:val="000000" w:themeColor="text1"/>
        </w:rPr>
        <w:t>Fri</w:t>
      </w:r>
      <w:r w:rsidR="00FB1DD9" w:rsidRPr="0A8B5509">
        <w:rPr>
          <w:rFonts w:ascii="Arial" w:eastAsia="Arial" w:hAnsi="Arial" w:cs="Arial"/>
          <w:b/>
          <w:bCs/>
          <w:color w:val="000000" w:themeColor="text1"/>
        </w:rPr>
        <w:t xml:space="preserve">day, </w:t>
      </w:r>
      <w:r w:rsidR="521A6FC6" w:rsidRPr="0A8B5509">
        <w:rPr>
          <w:rFonts w:ascii="Arial" w:eastAsia="Arial" w:hAnsi="Arial" w:cs="Arial"/>
          <w:b/>
          <w:bCs/>
          <w:color w:val="000000" w:themeColor="text1"/>
        </w:rPr>
        <w:t>August 18</w:t>
      </w:r>
      <w:r w:rsidR="29B16E21" w:rsidRPr="0A8B5509">
        <w:rPr>
          <w:rFonts w:ascii="Arial" w:eastAsia="Arial" w:hAnsi="Arial" w:cs="Arial"/>
          <w:b/>
          <w:bCs/>
          <w:color w:val="000000" w:themeColor="text1"/>
        </w:rPr>
        <w:t>,</w:t>
      </w:r>
      <w:r w:rsidR="004DA000" w:rsidRPr="0A8B5509">
        <w:rPr>
          <w:rFonts w:ascii="Arial" w:eastAsia="Arial" w:hAnsi="Arial" w:cs="Arial"/>
          <w:b/>
          <w:bCs/>
          <w:color w:val="000000" w:themeColor="text1"/>
        </w:rPr>
        <w:t xml:space="preserve"> 2023</w:t>
      </w:r>
    </w:p>
    <w:p w14:paraId="523AF920" w14:textId="77777777" w:rsidR="0078256E" w:rsidRPr="00C97362" w:rsidRDefault="0078256E" w:rsidP="658FA8ED">
      <w:pPr>
        <w:rPr>
          <w:rFonts w:ascii="Arial" w:eastAsia="Arial" w:hAnsi="Arial" w:cs="Arial"/>
          <w:b/>
          <w:bCs/>
          <w:color w:val="000000" w:themeColor="text1"/>
        </w:rPr>
      </w:pPr>
    </w:p>
    <w:p w14:paraId="38488150" w14:textId="68DA5749" w:rsidR="1F55A9A2" w:rsidRDefault="1F55A9A2" w:rsidP="00EC1C43">
      <w:pPr>
        <w:spacing w:before="100" w:beforeAutospacing="1" w:after="100" w:afterAutospacing="1"/>
        <w:contextualSpacing/>
        <w:rPr>
          <w:b/>
          <w:bCs/>
        </w:rPr>
      </w:pPr>
      <w:r w:rsidRPr="5D6C916E">
        <w:rPr>
          <w:rFonts w:ascii="Arial" w:eastAsia="Arial" w:hAnsi="Arial" w:cs="Arial"/>
          <w:b/>
          <w:bCs/>
        </w:rPr>
        <w:t>Penn State Faculty Digest</w:t>
      </w:r>
    </w:p>
    <w:p w14:paraId="4821FCBE" w14:textId="6789C2E1" w:rsidR="1F55A9A2" w:rsidRDefault="004F530A" w:rsidP="00EC1C43">
      <w:pPr>
        <w:spacing w:before="100" w:beforeAutospacing="1" w:after="100" w:afterAutospacing="1"/>
        <w:contextualSpacing/>
        <w:rPr>
          <w:rFonts w:ascii="Arial" w:eastAsia="Arial" w:hAnsi="Arial" w:cs="Arial"/>
          <w:b/>
          <w:bCs/>
        </w:rPr>
      </w:pPr>
      <w:r w:rsidRPr="5D6C916E">
        <w:rPr>
          <w:rFonts w:ascii="Arial" w:eastAsia="Arial" w:hAnsi="Arial" w:cs="Arial"/>
          <w:b/>
          <w:bCs/>
        </w:rPr>
        <w:t xml:space="preserve">Faculty Professional Development </w:t>
      </w:r>
      <w:r>
        <w:rPr>
          <w:rFonts w:ascii="Arial" w:eastAsia="Arial" w:hAnsi="Arial" w:cs="Arial"/>
          <w:b/>
          <w:bCs/>
        </w:rPr>
        <w:t>Special Edition</w:t>
      </w:r>
    </w:p>
    <w:p w14:paraId="6291AEEC" w14:textId="65F0B893" w:rsidR="003045C8" w:rsidRPr="004F11D7" w:rsidRDefault="00056C1A" w:rsidP="00EC1C43">
      <w:pPr>
        <w:pStyle w:val="xxmsolistparagraph"/>
        <w:shd w:val="clear" w:color="auto" w:fill="FFFFFF" w:themeFill="background1"/>
        <w:contextualSpacing/>
        <w:rPr>
          <w:rFonts w:ascii="Arial" w:eastAsia="Arial" w:hAnsi="Arial" w:cs="Arial"/>
          <w:color w:val="000000" w:themeColor="text1"/>
        </w:rPr>
      </w:pPr>
      <w:r>
        <w:rPr>
          <w:rFonts w:ascii="Arial" w:eastAsia="Arial" w:hAnsi="Arial" w:cs="Arial"/>
          <w:color w:val="000000" w:themeColor="text1"/>
          <w:bdr w:val="none" w:sz="0" w:space="0" w:color="auto" w:frame="1"/>
        </w:rPr>
        <w:t xml:space="preserve">Welcome to the new academic year! This special edition of the Faculty Digest is quite comprehensive. We urge you to scan the available offerings, which summarize the faculty development efforts across the University. Offerings are organized by office, which are listed in alphabetical order. Please consider saving this email for future reference. </w:t>
      </w:r>
    </w:p>
    <w:p w14:paraId="535159CC" w14:textId="72530555" w:rsidR="52AC917E" w:rsidRDefault="52AC917E" w:rsidP="00EC1C43">
      <w:pPr>
        <w:spacing w:before="100" w:beforeAutospacing="1" w:after="100" w:afterAutospacing="1"/>
        <w:contextualSpacing/>
        <w:rPr>
          <w:rFonts w:ascii="Arial" w:eastAsia="Arial" w:hAnsi="Arial" w:cs="Arial"/>
          <w:color w:val="000000" w:themeColor="text1"/>
        </w:rPr>
      </w:pPr>
    </w:p>
    <w:p w14:paraId="57A85E76" w14:textId="7106C981" w:rsidR="52AC917E" w:rsidRDefault="51AE3C32" w:rsidP="00EC1C43">
      <w:pPr>
        <w:spacing w:before="100" w:beforeAutospacing="1" w:after="100" w:afterAutospacing="1"/>
        <w:contextualSpacing/>
        <w:rPr>
          <w:rFonts w:ascii="Arial" w:eastAsia="Arial" w:hAnsi="Arial" w:cs="Arial"/>
          <w:b/>
          <w:bCs/>
          <w:color w:val="000000" w:themeColor="text1"/>
        </w:rPr>
      </w:pPr>
      <w:r w:rsidRPr="4199AC2F">
        <w:rPr>
          <w:rFonts w:ascii="Arial" w:eastAsia="Arial" w:hAnsi="Arial" w:cs="Arial"/>
          <w:b/>
          <w:bCs/>
          <w:color w:val="000000" w:themeColor="text1"/>
        </w:rPr>
        <w:t>Activity Insight</w:t>
      </w:r>
    </w:p>
    <w:p w14:paraId="0E179E3A" w14:textId="53B7FCE6" w:rsidR="52AC917E" w:rsidRDefault="51AE3C32" w:rsidP="00EC1C43">
      <w:pPr>
        <w:spacing w:before="100" w:beforeAutospacing="1" w:after="100" w:afterAutospacing="1"/>
        <w:contextualSpacing/>
        <w:rPr>
          <w:rFonts w:ascii="Arial" w:eastAsia="Arial" w:hAnsi="Arial" w:cs="Arial"/>
          <w:color w:val="000000" w:themeColor="text1"/>
        </w:rPr>
      </w:pPr>
      <w:r w:rsidRPr="4199AC2F">
        <w:rPr>
          <w:rFonts w:ascii="Arial" w:eastAsia="Arial" w:hAnsi="Arial" w:cs="Arial"/>
          <w:color w:val="000000" w:themeColor="text1"/>
        </w:rPr>
        <w:t xml:space="preserve">Sponsored by the Office of the Provost, </w:t>
      </w:r>
      <w:hyperlink r:id="rId11">
        <w:r w:rsidRPr="4199AC2F">
          <w:rPr>
            <w:rStyle w:val="Hyperlink"/>
            <w:rFonts w:ascii="Arial" w:eastAsia="Arial" w:hAnsi="Arial" w:cs="Arial"/>
          </w:rPr>
          <w:t>Activity Insight</w:t>
        </w:r>
      </w:hyperlink>
      <w:r w:rsidRPr="4199AC2F">
        <w:rPr>
          <w:rFonts w:ascii="Arial" w:eastAsia="Arial" w:hAnsi="Arial" w:cs="Arial"/>
          <w:color w:val="000000" w:themeColor="text1"/>
        </w:rPr>
        <w:t xml:space="preserve"> is Penn State’s web-based faculty activity reporting solution that facilitates the collection, maintenance and reporting of accurate information about faculty members’ professional activities and achievements associated with their teaching, research, and service. The University Libraries’ Faculty Activity Management Services team is offering </w:t>
      </w:r>
      <w:hyperlink r:id="rId12">
        <w:r w:rsidRPr="4199AC2F">
          <w:rPr>
            <w:rStyle w:val="Hyperlink"/>
            <w:rFonts w:ascii="Arial" w:eastAsia="Arial" w:hAnsi="Arial" w:cs="Arial"/>
          </w:rPr>
          <w:t>Activity Insight training</w:t>
        </w:r>
      </w:hyperlink>
      <w:r w:rsidRPr="4199AC2F">
        <w:rPr>
          <w:rFonts w:ascii="Arial" w:eastAsia="Arial" w:hAnsi="Arial" w:cs="Arial"/>
          <w:color w:val="000000" w:themeColor="text1"/>
        </w:rPr>
        <w:t xml:space="preserve"> for all faculty this Fall. Sessions will be available on Zoom and in the </w:t>
      </w:r>
      <w:hyperlink r:id="rId13">
        <w:r w:rsidRPr="4199AC2F">
          <w:rPr>
            <w:rStyle w:val="Hyperlink"/>
            <w:rFonts w:ascii="Arial" w:eastAsia="Arial" w:hAnsi="Arial" w:cs="Arial"/>
          </w:rPr>
          <w:t>Paterno Library’s Foster Auditorium</w:t>
        </w:r>
      </w:hyperlink>
      <w:r w:rsidRPr="4199AC2F">
        <w:rPr>
          <w:rFonts w:ascii="Arial" w:eastAsia="Arial" w:hAnsi="Arial" w:cs="Arial"/>
          <w:color w:val="000000" w:themeColor="text1"/>
        </w:rPr>
        <w:t xml:space="preserve">. This training will provide faculty with tips and tricks for using Activity Insight to build their annual faculty activity reports, tenure and promotion dossiers, institutional and disciplinary‐specific accreditation reports, faculty web profiles, CVs, biographical sketches for NIH and NSF grant applications, etc. Registration is not required, just come on a day that works for you. Please visit the Activity Insight Training tab for more information: </w:t>
      </w:r>
      <w:hyperlink r:id="rId14">
        <w:r w:rsidRPr="4199AC2F">
          <w:rPr>
            <w:rStyle w:val="Hyperlink"/>
            <w:rFonts w:ascii="Arial" w:eastAsia="Arial" w:hAnsi="Arial" w:cs="Arial"/>
          </w:rPr>
          <w:t>https://activityinsight.psu.edu/training/</w:t>
        </w:r>
      </w:hyperlink>
      <w:r w:rsidRPr="4199AC2F">
        <w:rPr>
          <w:rFonts w:ascii="Arial" w:eastAsia="Arial" w:hAnsi="Arial" w:cs="Arial"/>
          <w:color w:val="000000" w:themeColor="text1"/>
        </w:rPr>
        <w:t>.</w:t>
      </w:r>
    </w:p>
    <w:p w14:paraId="39421C77" w14:textId="7170E5E6" w:rsidR="52AC917E" w:rsidRDefault="00C557BB" w:rsidP="00EC1C43">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rPr>
        <w:pict w14:anchorId="6B77E3F4">
          <v:rect id="_x0000_i1025" style="width:0;height:1.5pt" o:hralign="center" o:hrstd="t" o:hr="t" fillcolor="#a0a0a0" stroked="f"/>
        </w:pict>
      </w:r>
    </w:p>
    <w:p w14:paraId="3DC5286B" w14:textId="7BABC97C" w:rsidR="10ED35BB" w:rsidRDefault="10ED35BB" w:rsidP="00EC1C43">
      <w:pPr>
        <w:spacing w:before="100" w:beforeAutospacing="1" w:after="100" w:afterAutospacing="1"/>
        <w:contextualSpacing/>
        <w:rPr>
          <w:rFonts w:ascii="Arial" w:eastAsia="Arial" w:hAnsi="Arial" w:cs="Arial"/>
          <w:b/>
          <w:bCs/>
          <w:color w:val="000000" w:themeColor="text1"/>
        </w:rPr>
      </w:pPr>
      <w:r w:rsidRPr="5D6C916E">
        <w:rPr>
          <w:rFonts w:ascii="Arial" w:eastAsia="Arial" w:hAnsi="Arial" w:cs="Arial"/>
          <w:b/>
          <w:bCs/>
          <w:color w:val="000000" w:themeColor="text1"/>
        </w:rPr>
        <w:t>AI and Academic Integrity Working Group</w:t>
      </w:r>
    </w:p>
    <w:p w14:paraId="68E6ECBB" w14:textId="068BD554" w:rsidR="10ED35BB" w:rsidRDefault="10ED35BB" w:rsidP="00EC1C43">
      <w:pPr>
        <w:spacing w:before="100" w:beforeAutospacing="1" w:after="100" w:afterAutospacing="1"/>
        <w:contextualSpacing/>
        <w:rPr>
          <w:rFonts w:ascii="Arial" w:eastAsia="Arial" w:hAnsi="Arial" w:cs="Arial"/>
        </w:rPr>
      </w:pPr>
      <w:r w:rsidRPr="5D6C916E">
        <w:rPr>
          <w:rFonts w:ascii="Arial" w:eastAsia="Arial" w:hAnsi="Arial" w:cs="Arial"/>
          <w:color w:val="242424"/>
        </w:rPr>
        <w:t xml:space="preserve">The AI and Academic Integrity Working Group has released an AI Literacy unit for use by all instructors to help inform students on the appropriate use of generative AI in their courses this Fall. The series of modules are designed to be imported directly into Canvas and can be used as orientation material for students. The units, which instructors can use individually and modify as they see fit, cover topics including: an introduction to generative AI technology, ethical use of AI in education, evaluating AI-generated content, and using AI in course assignments. Links to the modules and instructions on importing them into Canvas can be found at: </w:t>
      </w:r>
      <w:hyperlink r:id="rId15">
        <w:r w:rsidRPr="5D6C916E">
          <w:rPr>
            <w:rStyle w:val="Hyperlink"/>
            <w:rFonts w:ascii="Arial" w:eastAsia="Arial" w:hAnsi="Arial" w:cs="Arial"/>
          </w:rPr>
          <w:t>https://aiai.psu.edu/ailiteracy/</w:t>
        </w:r>
      </w:hyperlink>
    </w:p>
    <w:p w14:paraId="6BD5BB23" w14:textId="11599641" w:rsidR="5D6C916E" w:rsidRDefault="00C557BB" w:rsidP="00EC1C43">
      <w:pPr>
        <w:spacing w:before="100" w:beforeAutospacing="1" w:after="100" w:afterAutospacing="1"/>
        <w:contextualSpacing/>
        <w:rPr>
          <w:rFonts w:ascii="Arial" w:eastAsia="Arial" w:hAnsi="Arial" w:cs="Arial"/>
          <w:b/>
          <w:bCs/>
          <w:color w:val="000000" w:themeColor="text1"/>
        </w:rPr>
      </w:pPr>
      <w:r>
        <w:rPr>
          <w:rFonts w:ascii="Arial" w:eastAsia="Arial" w:hAnsi="Arial" w:cs="Arial"/>
          <w:b/>
          <w:bCs/>
          <w:color w:val="000000" w:themeColor="text1"/>
        </w:rPr>
        <w:pict w14:anchorId="2A476E27">
          <v:rect id="_x0000_i1026" style="width:0;height:1.5pt" o:hralign="center" o:hrstd="t" o:hr="t" fillcolor="#a0a0a0" stroked="f"/>
        </w:pict>
      </w:r>
    </w:p>
    <w:p w14:paraId="585C5DC6" w14:textId="5FEF14D2" w:rsidR="549D27D3" w:rsidRDefault="549D27D3" w:rsidP="00EC1C43">
      <w:pPr>
        <w:spacing w:before="100" w:beforeAutospacing="1" w:after="100" w:afterAutospacing="1"/>
        <w:contextualSpacing/>
        <w:rPr>
          <w:rFonts w:ascii="Arial" w:eastAsia="Arial" w:hAnsi="Arial" w:cs="Arial"/>
          <w:b/>
          <w:bCs/>
          <w:color w:val="000000" w:themeColor="text1"/>
        </w:rPr>
      </w:pPr>
      <w:r w:rsidRPr="1D534D2C">
        <w:rPr>
          <w:rFonts w:ascii="Arial" w:eastAsia="Arial" w:hAnsi="Arial" w:cs="Arial"/>
          <w:b/>
          <w:bCs/>
          <w:color w:val="000000" w:themeColor="text1"/>
        </w:rPr>
        <w:t>Center for Pedagogy in Arts and Design (C-PAD)</w:t>
      </w:r>
    </w:p>
    <w:p w14:paraId="113812B9" w14:textId="69FA9515"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The Center for Pedagogy in Arts and Design (C-PAD) is a cross-disciplinary center whose goal is to advance arts and design pedagogies, research, and professional development applicable to learning and teaching in all disciplines. A nexus for scholars, artists, designers, practitioners, and community members who share a common interest in learning and teaching through the arts. C-PAD is a partnership between the College </w:t>
      </w:r>
      <w:r w:rsidRPr="1D534D2C">
        <w:rPr>
          <w:rFonts w:ascii="Arial" w:eastAsia="Arial" w:hAnsi="Arial" w:cs="Arial"/>
          <w:color w:val="000000" w:themeColor="text1"/>
        </w:rPr>
        <w:lastRenderedPageBreak/>
        <w:t xml:space="preserve">of Arts and Architecture and Teaching and Learning with Technology at Penn State (TLT). </w:t>
      </w:r>
    </w:p>
    <w:p w14:paraId="2E9C349F" w14:textId="7D68EB51"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 </w:t>
      </w:r>
    </w:p>
    <w:p w14:paraId="25B1128C" w14:textId="69947EA1" w:rsidR="549D27D3" w:rsidRPr="00EC1C43" w:rsidRDefault="549D27D3" w:rsidP="00EC1C43">
      <w:pPr>
        <w:spacing w:before="100" w:beforeAutospacing="1" w:after="100" w:afterAutospacing="1"/>
        <w:contextualSpacing/>
        <w:rPr>
          <w:rFonts w:ascii="Arial" w:eastAsia="Arial" w:hAnsi="Arial" w:cs="Arial"/>
          <w:i/>
          <w:iCs/>
          <w:color w:val="000000" w:themeColor="text1"/>
        </w:rPr>
      </w:pPr>
      <w:r w:rsidRPr="00EC1C43">
        <w:rPr>
          <w:rFonts w:ascii="Arial" w:eastAsia="Arial" w:hAnsi="Arial" w:cs="Arial"/>
          <w:i/>
          <w:iCs/>
          <w:color w:val="000000" w:themeColor="text1"/>
        </w:rPr>
        <w:t>Friday, September 29th, 2-4pm EST</w:t>
      </w:r>
    </w:p>
    <w:p w14:paraId="3A526E0C" w14:textId="323545A3" w:rsidR="549D27D3" w:rsidRPr="00EC1C43" w:rsidRDefault="549D27D3" w:rsidP="00EC1C43">
      <w:pPr>
        <w:spacing w:before="100" w:beforeAutospacing="1" w:after="100" w:afterAutospacing="1"/>
        <w:contextualSpacing/>
        <w:rPr>
          <w:rFonts w:ascii="Arial" w:eastAsia="Arial" w:hAnsi="Arial" w:cs="Arial"/>
          <w:i/>
          <w:iCs/>
          <w:color w:val="000000" w:themeColor="text1"/>
        </w:rPr>
      </w:pPr>
      <w:r w:rsidRPr="00EC1C43">
        <w:rPr>
          <w:rFonts w:ascii="Arial" w:eastAsia="Arial" w:hAnsi="Arial" w:cs="Arial"/>
          <w:i/>
          <w:iCs/>
          <w:color w:val="000000" w:themeColor="text1"/>
        </w:rPr>
        <w:t xml:space="preserve">C-PAD Welcome Back Event </w:t>
      </w:r>
    </w:p>
    <w:p w14:paraId="500A20C8" w14:textId="087AB471"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(C-PAD Lab, 113 Borland)</w:t>
      </w:r>
    </w:p>
    <w:p w14:paraId="1099E0B1" w14:textId="10F0564A"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 </w:t>
      </w:r>
    </w:p>
    <w:p w14:paraId="0ED23153" w14:textId="2948B4AF"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Join us for the Welcome Back VR and Maker Community Experience in Collaboration with TLT. Attendants will create customized pins and participate in a collaborative group installation. </w:t>
      </w:r>
    </w:p>
    <w:p w14:paraId="4F8DDADD" w14:textId="2AE23BBC"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 </w:t>
      </w:r>
    </w:p>
    <w:p w14:paraId="2ED3D9A4" w14:textId="678FC7D2" w:rsidR="549D27D3" w:rsidRPr="00EC1C43" w:rsidRDefault="549D27D3" w:rsidP="00EC1C43">
      <w:pPr>
        <w:spacing w:before="100" w:beforeAutospacing="1" w:after="100" w:afterAutospacing="1"/>
        <w:contextualSpacing/>
        <w:rPr>
          <w:rFonts w:ascii="Arial" w:eastAsia="Arial" w:hAnsi="Arial" w:cs="Arial"/>
          <w:i/>
          <w:iCs/>
          <w:color w:val="000000" w:themeColor="text1"/>
        </w:rPr>
      </w:pPr>
      <w:r w:rsidRPr="00EC1C43">
        <w:rPr>
          <w:rFonts w:ascii="Arial" w:eastAsia="Arial" w:hAnsi="Arial" w:cs="Arial"/>
          <w:i/>
          <w:iCs/>
          <w:color w:val="000000" w:themeColor="text1"/>
        </w:rPr>
        <w:t>Friday, October 20th, 1-2pm EST</w:t>
      </w:r>
    </w:p>
    <w:p w14:paraId="7B7E5AE9" w14:textId="3203A804" w:rsidR="549D27D3" w:rsidRPr="00EC1C43" w:rsidRDefault="549D27D3" w:rsidP="00EC1C43">
      <w:pPr>
        <w:spacing w:before="100" w:beforeAutospacing="1" w:after="100" w:afterAutospacing="1"/>
        <w:contextualSpacing/>
        <w:rPr>
          <w:rFonts w:ascii="Arial" w:eastAsia="Arial" w:hAnsi="Arial" w:cs="Arial"/>
          <w:i/>
          <w:iCs/>
          <w:color w:val="000000" w:themeColor="text1"/>
        </w:rPr>
      </w:pPr>
      <w:r w:rsidRPr="00EC1C43">
        <w:rPr>
          <w:rFonts w:ascii="Arial" w:eastAsia="Arial" w:hAnsi="Arial" w:cs="Arial"/>
          <w:i/>
          <w:iCs/>
          <w:color w:val="000000" w:themeColor="text1"/>
        </w:rPr>
        <w:t>C-PAD Circle: First Discussion</w:t>
      </w:r>
    </w:p>
    <w:p w14:paraId="056C2CE3" w14:textId="66EA3E65"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(C-PAD Lab: 113 Borland)</w:t>
      </w:r>
    </w:p>
    <w:p w14:paraId="5ACAF44A" w14:textId="2C7F03DF"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 </w:t>
      </w:r>
    </w:p>
    <w:p w14:paraId="0E501E08" w14:textId="048591B8"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C-PAD Academy, rebranded CPAD Circle, will feature solution-oriented discussion programming where attendees focus on a problem, its subsets and establish the needs of implementation. Our goal will be to democratically determine best practices, objective rethinks of conventions, technology adoptions, and establish educational mores.</w:t>
      </w:r>
    </w:p>
    <w:p w14:paraId="2BD47EE9" w14:textId="07756209" w:rsidR="549D27D3" w:rsidRDefault="549D27D3"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 </w:t>
      </w:r>
    </w:p>
    <w:p w14:paraId="1688A1C4" w14:textId="5E0A63AC" w:rsidR="549D27D3" w:rsidRDefault="549D27D3" w:rsidP="00EC1C43">
      <w:pPr>
        <w:spacing w:before="100" w:beforeAutospacing="1" w:after="100" w:afterAutospacing="1"/>
        <w:contextualSpacing/>
        <w:rPr>
          <w:rFonts w:ascii="Arial" w:eastAsia="Arial" w:hAnsi="Arial" w:cs="Arial"/>
        </w:rPr>
      </w:pPr>
      <w:r w:rsidRPr="1D534D2C">
        <w:rPr>
          <w:rFonts w:ascii="Arial" w:eastAsia="Arial" w:hAnsi="Arial" w:cs="Arial"/>
          <w:color w:val="000000" w:themeColor="text1"/>
        </w:rPr>
        <w:t xml:space="preserve">For upcoming events and details, please check our website: </w:t>
      </w:r>
      <w:hyperlink r:id="rId16">
        <w:r w:rsidRPr="1D534D2C">
          <w:rPr>
            <w:rStyle w:val="Hyperlink"/>
            <w:rFonts w:ascii="Arial" w:eastAsia="Arial" w:hAnsi="Arial" w:cs="Arial"/>
          </w:rPr>
          <w:t>https://cpad.psu.edu/events/</w:t>
        </w:r>
      </w:hyperlink>
    </w:p>
    <w:p w14:paraId="66EE5CC8" w14:textId="531640FF" w:rsidR="1D534D2C" w:rsidRDefault="00C557BB" w:rsidP="00FA5B75">
      <w:pPr>
        <w:spacing w:before="100" w:beforeAutospacing="1" w:after="100" w:afterAutospacing="1"/>
        <w:contextualSpacing/>
        <w:rPr>
          <w:rFonts w:ascii="Arial" w:eastAsia="Arial" w:hAnsi="Arial" w:cs="Arial"/>
          <w:b/>
          <w:bCs/>
          <w:color w:val="000000" w:themeColor="text1"/>
        </w:rPr>
      </w:pPr>
      <w:r>
        <w:rPr>
          <w:rFonts w:ascii="Arial" w:eastAsia="Arial" w:hAnsi="Arial" w:cs="Arial"/>
          <w:b/>
          <w:bCs/>
          <w:color w:val="000000" w:themeColor="text1"/>
        </w:rPr>
        <w:pict w14:anchorId="17C85965">
          <v:rect id="_x0000_i1027" style="width:0;height:1.5pt" o:hralign="center" o:hrstd="t" o:hr="t" fillcolor="#a0a0a0" stroked="f"/>
        </w:pict>
      </w:r>
    </w:p>
    <w:p w14:paraId="2F47AE46" w14:textId="4C12AD3B" w:rsidR="004B6EA1" w:rsidRPr="00DE0AF4" w:rsidRDefault="00DE0AF4" w:rsidP="00EC1C43">
      <w:pPr>
        <w:spacing w:before="100" w:beforeAutospacing="1" w:after="100" w:afterAutospacing="1"/>
        <w:contextualSpacing/>
        <w:jc w:val="both"/>
        <w:rPr>
          <w:rFonts w:ascii="Arial" w:hAnsi="Arial" w:cs="Arial"/>
          <w:b/>
          <w:bCs/>
        </w:rPr>
      </w:pPr>
      <w:r>
        <w:rPr>
          <w:rFonts w:ascii="Arial" w:hAnsi="Arial" w:cs="Arial"/>
          <w:b/>
          <w:bCs/>
        </w:rPr>
        <w:t>Clinical and Translational Science Institute</w:t>
      </w:r>
    </w:p>
    <w:p w14:paraId="6BF57032"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color w:val="2D3B45"/>
        </w:rPr>
        <w:t xml:space="preserve">As one of a handful of programs with a rural focus, Penn State Clinical and Translational Science Institute’s mission is to foster collaborative research and provide the necessary tools and resources to help new or proven discoveries reach the people who need it most. </w:t>
      </w:r>
      <w:r w:rsidRPr="00DE0AF4">
        <w:rPr>
          <w:rFonts w:ascii="Arial" w:hAnsi="Arial" w:cs="Arial"/>
          <w:color w:val="2D3B45"/>
          <w:shd w:val="clear" w:color="auto" w:fill="FFFFFF"/>
        </w:rPr>
        <w:t>The CTSI offers research support, tools, consultative services, funding, training and education that helps to promote collaborations across disciplines to translate new discoveries into practice; connect basic and clinical scientists in the discovery of new treatments, procedures and ways to predict, prevent and treat disease; train new and existing health professionals and investigators; and to support research across the continuum, at all Penn State campuses, and for researchers at every stage of their learning and career.</w:t>
      </w:r>
    </w:p>
    <w:p w14:paraId="41DE13EB"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rPr>
        <w:t xml:space="preserve">Upcoming Seminars: </w:t>
      </w:r>
      <w:hyperlink r:id="rId17" w:history="1">
        <w:r w:rsidRPr="00DE0AF4">
          <w:rPr>
            <w:rStyle w:val="Hyperlink"/>
            <w:rFonts w:ascii="Arial" w:hAnsi="Arial" w:cs="Arial"/>
          </w:rPr>
          <w:t>Seminars - Penn State Clinical and Translational Science Institute (psu.edu)</w:t>
        </w:r>
      </w:hyperlink>
    </w:p>
    <w:p w14:paraId="7FAEEB9E"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rPr>
        <w:t xml:space="preserve">Pilot Funding: </w:t>
      </w:r>
      <w:hyperlink r:id="rId18">
        <w:r w:rsidRPr="00DE0AF4">
          <w:rPr>
            <w:rStyle w:val="Hyperlink"/>
            <w:rFonts w:ascii="Arial" w:eastAsia="Calibri" w:hAnsi="Arial" w:cs="Arial"/>
          </w:rPr>
          <w:t>https://ctsi.psu.edu/research-support/funding/</w:t>
        </w:r>
      </w:hyperlink>
      <w:r w:rsidRPr="00DE0AF4">
        <w:rPr>
          <w:rFonts w:ascii="Arial" w:eastAsia="Calibri" w:hAnsi="Arial" w:cs="Arial"/>
          <w:color w:val="000000" w:themeColor="text1"/>
        </w:rPr>
        <w:t xml:space="preserve"> </w:t>
      </w:r>
      <w:r w:rsidRPr="00DE0AF4">
        <w:rPr>
          <w:rFonts w:ascii="Arial" w:hAnsi="Arial" w:cs="Arial"/>
        </w:rPr>
        <w:t xml:space="preserve"> </w:t>
      </w:r>
    </w:p>
    <w:p w14:paraId="74921703"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rPr>
        <w:t xml:space="preserve">Research Consultation Request Form: </w:t>
      </w:r>
      <w:hyperlink r:id="rId19">
        <w:r w:rsidRPr="00DE0AF4">
          <w:rPr>
            <w:rStyle w:val="Hyperlink"/>
            <w:rFonts w:ascii="Arial" w:hAnsi="Arial" w:cs="Arial"/>
          </w:rPr>
          <w:t>https://ctsi.psu.edu/consultations/</w:t>
        </w:r>
      </w:hyperlink>
    </w:p>
    <w:p w14:paraId="2389CFCB" w14:textId="77777777" w:rsidR="004B6EA1" w:rsidRPr="00DE0AF4" w:rsidRDefault="004B6EA1" w:rsidP="00EC1C43">
      <w:pPr>
        <w:spacing w:before="100" w:beforeAutospacing="1" w:after="100" w:afterAutospacing="1"/>
        <w:contextualSpacing/>
        <w:jc w:val="both"/>
        <w:rPr>
          <w:rStyle w:val="Hyperlink"/>
          <w:rFonts w:ascii="Arial" w:hAnsi="Arial" w:cs="Arial"/>
        </w:rPr>
      </w:pPr>
      <w:r w:rsidRPr="00DE0AF4">
        <w:rPr>
          <w:rFonts w:ascii="Arial" w:hAnsi="Arial" w:cs="Arial"/>
        </w:rPr>
        <w:t xml:space="preserve">KL2 Program: </w:t>
      </w:r>
      <w:hyperlink r:id="rId20">
        <w:r w:rsidRPr="00DE0AF4">
          <w:rPr>
            <w:rStyle w:val="Hyperlink"/>
            <w:rFonts w:ascii="Arial" w:hAnsi="Arial" w:cs="Arial"/>
          </w:rPr>
          <w:t>Early-Stage Investigator Training Program (KL2) - Penn State Clinical and Translational Science Institute (psu.edu)</w:t>
        </w:r>
      </w:hyperlink>
    </w:p>
    <w:p w14:paraId="78F56267"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rPr>
        <w:t xml:space="preserve">CTSI Newsletter Sign-up: </w:t>
      </w:r>
      <w:hyperlink r:id="rId21" w:anchor="email">
        <w:r w:rsidRPr="00DE0AF4">
          <w:rPr>
            <w:rStyle w:val="Hyperlink"/>
            <w:rFonts w:ascii="Arial" w:hAnsi="Arial" w:cs="Arial"/>
          </w:rPr>
          <w:t>https://ctsi.psu.edu/contact/#email</w:t>
        </w:r>
      </w:hyperlink>
    </w:p>
    <w:p w14:paraId="78CD0A71" w14:textId="77777777" w:rsidR="004B6EA1" w:rsidRPr="00DE0AF4" w:rsidRDefault="004B6EA1" w:rsidP="00EC1C43">
      <w:pPr>
        <w:spacing w:before="100" w:beforeAutospacing="1" w:after="100" w:afterAutospacing="1"/>
        <w:contextualSpacing/>
        <w:jc w:val="both"/>
        <w:rPr>
          <w:rFonts w:ascii="Arial" w:hAnsi="Arial" w:cs="Arial"/>
        </w:rPr>
      </w:pPr>
      <w:r w:rsidRPr="00DE0AF4">
        <w:rPr>
          <w:rFonts w:ascii="Arial" w:hAnsi="Arial" w:cs="Arial"/>
        </w:rPr>
        <w:t xml:space="preserve">Website: </w:t>
      </w:r>
      <w:hyperlink r:id="rId22" w:history="1">
        <w:r w:rsidRPr="00DE0AF4">
          <w:rPr>
            <w:rStyle w:val="Hyperlink"/>
            <w:rFonts w:ascii="Arial" w:hAnsi="Arial" w:cs="Arial"/>
          </w:rPr>
          <w:t>https://ctsi.psu.edu/</w:t>
        </w:r>
      </w:hyperlink>
    </w:p>
    <w:p w14:paraId="68960AEB" w14:textId="08EFAE79" w:rsidR="1D534D2C" w:rsidRDefault="00C557BB" w:rsidP="00EC1C43">
      <w:pPr>
        <w:spacing w:before="100" w:beforeAutospacing="1" w:after="100" w:afterAutospacing="1"/>
        <w:contextualSpacing/>
        <w:rPr>
          <w:rFonts w:ascii="Arial" w:eastAsia="Arial" w:hAnsi="Arial" w:cs="Arial"/>
          <w:b/>
          <w:bCs/>
          <w:color w:val="000000" w:themeColor="text1"/>
        </w:rPr>
      </w:pPr>
      <w:r>
        <w:rPr>
          <w:rFonts w:ascii="Arial" w:eastAsia="Arial" w:hAnsi="Arial" w:cs="Arial"/>
          <w:b/>
          <w:bCs/>
          <w:color w:val="000000" w:themeColor="text1"/>
        </w:rPr>
        <w:pict w14:anchorId="1C9E88B8">
          <v:rect id="_x0000_i1028" style="width:0;height:1.5pt" o:hralign="center" o:hrstd="t" o:hr="t" fillcolor="#a0a0a0" stroked="f"/>
        </w:pict>
      </w:r>
    </w:p>
    <w:p w14:paraId="62CFC0B5" w14:textId="25232842" w:rsidR="52AC917E" w:rsidRDefault="049812B1" w:rsidP="00EC1C43">
      <w:pPr>
        <w:spacing w:before="100" w:beforeAutospacing="1" w:after="100" w:afterAutospacing="1"/>
        <w:contextualSpacing/>
        <w:rPr>
          <w:rFonts w:ascii="Arial" w:eastAsia="Arial" w:hAnsi="Arial" w:cs="Arial"/>
          <w:b/>
          <w:bCs/>
          <w:color w:val="000000" w:themeColor="text1"/>
        </w:rPr>
      </w:pPr>
      <w:r w:rsidRPr="148A284A">
        <w:rPr>
          <w:rFonts w:ascii="Arial" w:eastAsia="Arial" w:hAnsi="Arial" w:cs="Arial"/>
          <w:b/>
          <w:bCs/>
          <w:color w:val="000000" w:themeColor="text1"/>
        </w:rPr>
        <w:t xml:space="preserve">Faculty Affairs </w:t>
      </w:r>
    </w:p>
    <w:p w14:paraId="4EB64BAB" w14:textId="094C2124"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The </w:t>
      </w:r>
      <w:hyperlink r:id="rId23">
        <w:r w:rsidRPr="148A284A">
          <w:rPr>
            <w:rStyle w:val="Hyperlink"/>
            <w:rFonts w:ascii="Arial" w:eastAsia="Arial" w:hAnsi="Arial" w:cs="Arial"/>
          </w:rPr>
          <w:t>Office of the Vice Provost for Faculty Affairs (OVPFA)</w:t>
        </w:r>
      </w:hyperlink>
      <w:r w:rsidRPr="148A284A">
        <w:rPr>
          <w:rFonts w:ascii="Arial" w:eastAsia="Arial" w:hAnsi="Arial" w:cs="Arial"/>
          <w:color w:val="000000" w:themeColor="text1"/>
        </w:rPr>
        <w:t xml:space="preserve"> is dedicated to facilitating and promoting the success of all faculty members at Penn State over their careers. We </w:t>
      </w:r>
      <w:r w:rsidRPr="148A284A">
        <w:rPr>
          <w:rFonts w:ascii="Arial" w:eastAsia="Arial" w:hAnsi="Arial" w:cs="Arial"/>
          <w:color w:val="000000" w:themeColor="text1"/>
        </w:rPr>
        <w:lastRenderedPageBreak/>
        <w:t>focus on academic policies, promotion and tenure, leadership development, and career advancement.</w:t>
      </w:r>
    </w:p>
    <w:p w14:paraId="320CCE43" w14:textId="549829B0"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 </w:t>
      </w:r>
    </w:p>
    <w:p w14:paraId="56A579E2" w14:textId="38B12693"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Faculty can find information about many important topics using the </w:t>
      </w:r>
      <w:hyperlink r:id="rId24">
        <w:r w:rsidRPr="148A284A">
          <w:rPr>
            <w:rStyle w:val="Hyperlink"/>
            <w:rFonts w:ascii="Arial" w:eastAsia="Arial" w:hAnsi="Arial" w:cs="Arial"/>
          </w:rPr>
          <w:t>Faculty FUEL</w:t>
        </w:r>
      </w:hyperlink>
      <w:r w:rsidRPr="148A284A">
        <w:rPr>
          <w:rFonts w:ascii="Arial" w:eastAsia="Arial" w:hAnsi="Arial" w:cs="Arial"/>
          <w:color w:val="000000" w:themeColor="text1"/>
        </w:rPr>
        <w:t xml:space="preserve"> (Frequently Utilized and Essential Links) guide.</w:t>
      </w:r>
    </w:p>
    <w:p w14:paraId="25ED8234" w14:textId="6DEABB8C"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 </w:t>
      </w:r>
    </w:p>
    <w:p w14:paraId="7A64D35F" w14:textId="2FE46EBE"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New faculty can find information on navigating the university by using the </w:t>
      </w:r>
      <w:hyperlink r:id="rId25">
        <w:r w:rsidRPr="148A284A">
          <w:rPr>
            <w:rStyle w:val="Hyperlink"/>
            <w:rFonts w:ascii="Arial" w:eastAsia="Arial" w:hAnsi="Arial" w:cs="Arial"/>
          </w:rPr>
          <w:t xml:space="preserve">New Faculty Canvas </w:t>
        </w:r>
      </w:hyperlink>
      <w:r w:rsidRPr="148A284A">
        <w:rPr>
          <w:rFonts w:ascii="Arial" w:eastAsia="Arial" w:hAnsi="Arial" w:cs="Arial"/>
          <w:color w:val="000000" w:themeColor="text1"/>
        </w:rPr>
        <w:t xml:space="preserve">site. </w:t>
      </w:r>
    </w:p>
    <w:p w14:paraId="278DFC56" w14:textId="5D67F6A5"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 </w:t>
      </w:r>
    </w:p>
    <w:p w14:paraId="4C333F17" w14:textId="5448DF62"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The </w:t>
      </w:r>
      <w:r w:rsidRPr="148A284A">
        <w:rPr>
          <w:rFonts w:ascii="Arial" w:eastAsia="Arial" w:hAnsi="Arial" w:cs="Arial"/>
          <w:i/>
          <w:iCs/>
          <w:color w:val="000000" w:themeColor="text1"/>
        </w:rPr>
        <w:t xml:space="preserve">Promotions and Tenure Workshop Series </w:t>
      </w:r>
      <w:r w:rsidRPr="148A284A">
        <w:rPr>
          <w:rFonts w:ascii="Arial" w:eastAsia="Arial" w:hAnsi="Arial" w:cs="Arial"/>
          <w:color w:val="000000" w:themeColor="text1"/>
        </w:rPr>
        <w:t>contains engaging sessions to help faculty navigate the promotion process at Penn State. Information about all the workshops can be found on our website. Two sessions of interest to faculty are listed below.</w:t>
      </w:r>
    </w:p>
    <w:p w14:paraId="7EB4F959" w14:textId="271A4BB6"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 </w:t>
      </w:r>
    </w:p>
    <w:p w14:paraId="1DB8D1F5" w14:textId="716E6433" w:rsidR="52AC917E" w:rsidRDefault="00C557BB" w:rsidP="00EC1C43">
      <w:pPr>
        <w:spacing w:before="100" w:beforeAutospacing="1" w:after="100" w:afterAutospacing="1"/>
        <w:contextualSpacing/>
        <w:rPr>
          <w:rFonts w:ascii="Arial" w:eastAsia="Arial" w:hAnsi="Arial" w:cs="Arial"/>
          <w:color w:val="000000" w:themeColor="text1"/>
        </w:rPr>
      </w:pPr>
      <w:hyperlink r:id="rId26">
        <w:r w:rsidR="049812B1" w:rsidRPr="148A284A">
          <w:rPr>
            <w:rStyle w:val="Hyperlink"/>
            <w:rFonts w:ascii="Arial" w:eastAsia="Arial" w:hAnsi="Arial" w:cs="Arial"/>
          </w:rPr>
          <w:t>Preparing for Promotion and Tenure at Penn State for Pre-Tenured Faculty</w:t>
        </w:r>
      </w:hyperlink>
      <w:r w:rsidR="049812B1" w:rsidRPr="148A284A">
        <w:rPr>
          <w:rFonts w:ascii="Arial" w:eastAsia="Arial" w:hAnsi="Arial" w:cs="Arial"/>
          <w:color w:val="000000" w:themeColor="text1"/>
        </w:rPr>
        <w:t xml:space="preserve"> </w:t>
      </w:r>
    </w:p>
    <w:p w14:paraId="1E503EA0" w14:textId="5B68F039"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Date and Time: Thursday, September 28, 2023, 10:30 A.M.-12:00 P.M.</w:t>
      </w:r>
    </w:p>
    <w:p w14:paraId="0D614382" w14:textId="3ECAF664"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Target Audience: Pre-tenure tenure-line faculty</w:t>
      </w:r>
    </w:p>
    <w:p w14:paraId="5624EA47" w14:textId="081BFA15"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 xml:space="preserve"> </w:t>
      </w:r>
    </w:p>
    <w:p w14:paraId="3A909433" w14:textId="1FD6B94B" w:rsidR="52AC917E" w:rsidRDefault="00C557BB" w:rsidP="00EC1C43">
      <w:pPr>
        <w:spacing w:before="100" w:beforeAutospacing="1" w:after="100" w:afterAutospacing="1"/>
        <w:contextualSpacing/>
        <w:rPr>
          <w:rFonts w:ascii="Arial" w:eastAsia="Arial" w:hAnsi="Arial" w:cs="Arial"/>
          <w:color w:val="000000" w:themeColor="text1"/>
        </w:rPr>
      </w:pPr>
      <w:hyperlink r:id="rId27">
        <w:r w:rsidR="049812B1" w:rsidRPr="148A284A">
          <w:rPr>
            <w:rStyle w:val="Hyperlink"/>
            <w:rFonts w:ascii="Arial" w:eastAsia="Arial" w:hAnsi="Arial" w:cs="Arial"/>
          </w:rPr>
          <w:t>Advancement and Promotion for Non-Tenure-Line Faculty</w:t>
        </w:r>
      </w:hyperlink>
      <w:r w:rsidR="049812B1" w:rsidRPr="148A284A">
        <w:rPr>
          <w:rFonts w:ascii="Arial" w:eastAsia="Arial" w:hAnsi="Arial" w:cs="Arial"/>
          <w:color w:val="000000" w:themeColor="text1"/>
        </w:rPr>
        <w:t xml:space="preserve"> </w:t>
      </w:r>
    </w:p>
    <w:p w14:paraId="65E740B4" w14:textId="63615182"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Date: Thursday, October 5, 2023, 2:00-3:00 P.M.</w:t>
      </w:r>
    </w:p>
    <w:p w14:paraId="66147561" w14:textId="56045FC0" w:rsidR="52AC917E" w:rsidRDefault="049812B1"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Target Audience: Non-tenure-line faculty at all stages of promotion</w:t>
      </w:r>
    </w:p>
    <w:p w14:paraId="74137E9F" w14:textId="0C020D6F" w:rsidR="00FA5B75" w:rsidRDefault="00C557BB" w:rsidP="00EC1C43">
      <w:pPr>
        <w:spacing w:before="100" w:beforeAutospacing="1" w:after="100" w:afterAutospacing="1"/>
        <w:contextualSpacing/>
        <w:rPr>
          <w:rFonts w:ascii="Arial" w:eastAsia="Arial" w:hAnsi="Arial" w:cs="Arial"/>
          <w:b/>
          <w:bCs/>
          <w:color w:val="000000" w:themeColor="text1"/>
        </w:rPr>
      </w:pPr>
      <w:r>
        <w:rPr>
          <w:rFonts w:ascii="Arial" w:eastAsia="Arial" w:hAnsi="Arial" w:cs="Arial"/>
          <w:b/>
          <w:bCs/>
          <w:color w:val="000000" w:themeColor="text1"/>
        </w:rPr>
        <w:pict w14:anchorId="448DB914">
          <v:rect id="_x0000_i1029" style="width:0;height:1.5pt" o:hralign="center" o:hrstd="t" o:hr="t" fillcolor="#a0a0a0" stroked="f"/>
        </w:pict>
      </w:r>
    </w:p>
    <w:p w14:paraId="2D798815" w14:textId="0BA92C41" w:rsidR="54D8E073" w:rsidRDefault="54D8E073" w:rsidP="00EC1C43">
      <w:pPr>
        <w:spacing w:before="100" w:beforeAutospacing="1" w:after="100" w:afterAutospacing="1"/>
        <w:contextualSpacing/>
        <w:rPr>
          <w:rFonts w:ascii="Arial" w:eastAsia="Arial" w:hAnsi="Arial" w:cs="Arial"/>
          <w:b/>
          <w:bCs/>
          <w:color w:val="000000" w:themeColor="text1"/>
        </w:rPr>
      </w:pPr>
      <w:r w:rsidRPr="52AC917E">
        <w:rPr>
          <w:rFonts w:ascii="Arial" w:eastAsia="Arial" w:hAnsi="Arial" w:cs="Arial"/>
          <w:b/>
          <w:bCs/>
          <w:color w:val="000000" w:themeColor="text1"/>
        </w:rPr>
        <w:t>IT Learning and Development</w:t>
      </w:r>
    </w:p>
    <w:p w14:paraId="6BB0830B" w14:textId="7D1BC7BE" w:rsidR="54D8E073" w:rsidRDefault="54D8E073" w:rsidP="00EC1C43">
      <w:pPr>
        <w:spacing w:before="100" w:beforeAutospacing="1" w:after="100" w:afterAutospacing="1"/>
        <w:contextualSpacing/>
        <w:rPr>
          <w:rFonts w:ascii="Arial" w:eastAsia="Arial" w:hAnsi="Arial" w:cs="Arial"/>
          <w:color w:val="000000" w:themeColor="text1"/>
        </w:rPr>
      </w:pPr>
      <w:r w:rsidRPr="52AC917E">
        <w:rPr>
          <w:rFonts w:ascii="Arial" w:eastAsia="Arial" w:hAnsi="Arial" w:cs="Arial"/>
          <w:color w:val="000000" w:themeColor="text1"/>
        </w:rPr>
        <w:t xml:space="preserve">IT Learning and Development (ITLD) is committed to helping the Penn State community get the most out of technology tools and services offered through the University. We create and curate live and asynchronous training solutions focused on Canvas, Qualtrics, Kaltura, Zoom, Microsoft 365, VoiceThread, and more. You will leave our trainings with an understanding of the tools covered and their functions, practical use cases for inside the classroom and out, and resources to reinforce and expand on your new skills! </w:t>
      </w:r>
    </w:p>
    <w:p w14:paraId="6833D904" w14:textId="2839829F" w:rsidR="52AC917E" w:rsidRDefault="52AC917E" w:rsidP="00EC1C43">
      <w:pPr>
        <w:spacing w:before="100" w:beforeAutospacing="1" w:after="100" w:afterAutospacing="1"/>
        <w:contextualSpacing/>
        <w:rPr>
          <w:rFonts w:ascii="Arial" w:eastAsia="Arial" w:hAnsi="Arial" w:cs="Arial"/>
          <w:color w:val="000000" w:themeColor="text1"/>
        </w:rPr>
      </w:pPr>
    </w:p>
    <w:p w14:paraId="65152644" w14:textId="04122865" w:rsidR="54D8E073" w:rsidRDefault="54D8E073" w:rsidP="00EC1C43">
      <w:pPr>
        <w:spacing w:before="100" w:beforeAutospacing="1" w:after="100" w:afterAutospacing="1"/>
        <w:contextualSpacing/>
        <w:rPr>
          <w:rFonts w:ascii="Arial" w:eastAsia="Arial" w:hAnsi="Arial" w:cs="Arial"/>
          <w:color w:val="000000" w:themeColor="text1"/>
        </w:rPr>
      </w:pPr>
      <w:r w:rsidRPr="52AC917E">
        <w:rPr>
          <w:rFonts w:ascii="Arial" w:eastAsia="Arial" w:hAnsi="Arial" w:cs="Arial"/>
          <w:color w:val="000000" w:themeColor="text1"/>
        </w:rPr>
        <w:t xml:space="preserve">Visit the full list of services we support and select any service card to learn more about the tool and what types of training we have available. </w:t>
      </w:r>
    </w:p>
    <w:p w14:paraId="2386127B" w14:textId="4E4F8F15" w:rsidR="52AC917E" w:rsidRDefault="52AC917E" w:rsidP="00EC1C43">
      <w:pPr>
        <w:spacing w:before="100" w:beforeAutospacing="1" w:after="100" w:afterAutospacing="1"/>
        <w:contextualSpacing/>
        <w:rPr>
          <w:rFonts w:ascii="Arial" w:eastAsia="Arial" w:hAnsi="Arial" w:cs="Arial"/>
          <w:color w:val="000000" w:themeColor="text1"/>
        </w:rPr>
      </w:pPr>
    </w:p>
    <w:p w14:paraId="0604D31F" w14:textId="53550B9A" w:rsidR="54D8E073" w:rsidRDefault="54D8E073" w:rsidP="00EC1C43">
      <w:pPr>
        <w:spacing w:before="100" w:beforeAutospacing="1" w:after="100" w:afterAutospacing="1"/>
        <w:contextualSpacing/>
        <w:rPr>
          <w:rFonts w:ascii="Arial" w:eastAsia="Arial" w:hAnsi="Arial" w:cs="Arial"/>
          <w:color w:val="000000" w:themeColor="text1"/>
        </w:rPr>
      </w:pPr>
      <w:r w:rsidRPr="52AC917E">
        <w:rPr>
          <w:rFonts w:ascii="Arial" w:eastAsia="Arial" w:hAnsi="Arial" w:cs="Arial"/>
          <w:color w:val="000000" w:themeColor="text1"/>
        </w:rPr>
        <w:t>The ITLD events calendar contains our full schedule for live training sessions during the Fall 2023 semester. Select any session on the calendar to access more information and register in the LRN. All sessions are offered on Zoom, enabling faculty to participate from anywhere.</w:t>
      </w:r>
    </w:p>
    <w:p w14:paraId="63635DC9" w14:textId="023809BB" w:rsidR="00FA5B75" w:rsidRDefault="00C557BB" w:rsidP="00EC1C43">
      <w:pPr>
        <w:spacing w:before="100" w:beforeAutospacing="1" w:after="100" w:afterAutospacing="1"/>
        <w:contextualSpacing/>
        <w:rPr>
          <w:rFonts w:ascii="Arial" w:eastAsia="Arial" w:hAnsi="Arial" w:cs="Arial"/>
          <w:b/>
          <w:bCs/>
        </w:rPr>
      </w:pPr>
      <w:r>
        <w:rPr>
          <w:rFonts w:ascii="Arial" w:eastAsia="Arial" w:hAnsi="Arial" w:cs="Arial"/>
          <w:b/>
          <w:bCs/>
          <w:color w:val="000000" w:themeColor="text1"/>
        </w:rPr>
        <w:pict w14:anchorId="12487EE0">
          <v:rect id="_x0000_i1030" style="width:0;height:1.5pt" o:hralign="center" o:hrstd="t" o:hr="t" fillcolor="#a0a0a0" stroked="f"/>
        </w:pict>
      </w:r>
    </w:p>
    <w:p w14:paraId="6E975CDC" w14:textId="5EE71D7E" w:rsidR="4C04417B" w:rsidRDefault="4C04417B" w:rsidP="00EC1C43">
      <w:pPr>
        <w:spacing w:before="100" w:beforeAutospacing="1" w:after="100" w:afterAutospacing="1"/>
        <w:contextualSpacing/>
        <w:rPr>
          <w:rFonts w:ascii="Arial" w:eastAsia="Arial" w:hAnsi="Arial" w:cs="Arial"/>
        </w:rPr>
      </w:pPr>
      <w:r w:rsidRPr="5E474F3E">
        <w:rPr>
          <w:rFonts w:ascii="Arial" w:eastAsia="Arial" w:hAnsi="Arial" w:cs="Arial"/>
          <w:b/>
          <w:bCs/>
        </w:rPr>
        <w:t>Office of Postdoctoral Affairs</w:t>
      </w:r>
    </w:p>
    <w:p w14:paraId="3EDAA185" w14:textId="0722E366"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The </w:t>
      </w:r>
      <w:hyperlink r:id="rId28">
        <w:r w:rsidRPr="5E474F3E">
          <w:rPr>
            <w:rStyle w:val="Hyperlink"/>
            <w:rFonts w:ascii="Arial" w:eastAsia="Arial" w:hAnsi="Arial" w:cs="Arial"/>
          </w:rPr>
          <w:t>Office of Postdoctoral Affairs</w:t>
        </w:r>
      </w:hyperlink>
      <w:r w:rsidRPr="5E474F3E">
        <w:rPr>
          <w:rFonts w:ascii="Arial" w:eastAsia="Arial" w:hAnsi="Arial" w:cs="Arial"/>
          <w:color w:val="000000" w:themeColor="text1"/>
        </w:rPr>
        <w:t xml:space="preserve"> (OPA) seeks to enhance the postdoctoral experience through career and professional development.  OPA is committed to preparing emergent leaders in academia, diversifying the professoriate, enriching faculty mentorship, and supporting alternate career pathways.</w:t>
      </w:r>
    </w:p>
    <w:p w14:paraId="671394C4" w14:textId="2185347C"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 </w:t>
      </w:r>
    </w:p>
    <w:p w14:paraId="4F5C66F8" w14:textId="121D8A37"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lastRenderedPageBreak/>
        <w:t xml:space="preserve">Faculty engage by encouraging postdocs to attend monthly programming.  Also, the entire research community is invited to attend the annual postdoctoral research symposium.  Events will be updated soon on the </w:t>
      </w:r>
      <w:hyperlink r:id="rId29">
        <w:r w:rsidRPr="5E474F3E">
          <w:rPr>
            <w:rStyle w:val="Hyperlink"/>
            <w:rFonts w:ascii="Arial" w:eastAsia="Arial" w:hAnsi="Arial" w:cs="Arial"/>
          </w:rPr>
          <w:t>OPA site</w:t>
        </w:r>
      </w:hyperlink>
      <w:r w:rsidRPr="5E474F3E">
        <w:rPr>
          <w:rFonts w:ascii="Arial" w:eastAsia="Arial" w:hAnsi="Arial" w:cs="Arial"/>
          <w:color w:val="000000" w:themeColor="text1"/>
        </w:rPr>
        <w:t>.</w:t>
      </w:r>
    </w:p>
    <w:p w14:paraId="056655D3" w14:textId="22DB11C8"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 </w:t>
      </w:r>
    </w:p>
    <w:p w14:paraId="6DE7F35E" w14:textId="2541E440"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September 18: Fall 2023 Career Workshop and Welcome Dinner</w:t>
      </w:r>
    </w:p>
    <w:p w14:paraId="15B49907" w14:textId="1B1279C5"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4-6 pm, Heritage Hall in HUB-Robeson Center with Jennifer Nicholas</w:t>
      </w:r>
    </w:p>
    <w:p w14:paraId="76C3AB2D" w14:textId="257AE282"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 </w:t>
      </w:r>
    </w:p>
    <w:p w14:paraId="33A3F5AC" w14:textId="17F224A6"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October 20: Tenure-Track Research, Teaching, and Diversity Statements</w:t>
      </w:r>
    </w:p>
    <w:p w14:paraId="2F01837F" w14:textId="11D2FC0C"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3-5 pm, Innovation Hub (Room 603) with Carolee Bull, Larkin Hood, and Chas Brua</w:t>
      </w:r>
    </w:p>
    <w:p w14:paraId="7536E27C" w14:textId="567934F9"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 </w:t>
      </w:r>
    </w:p>
    <w:p w14:paraId="32D58224" w14:textId="774567FC"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November 17: Research Support: Strengthening a Transferrable Skill Set in Data Science</w:t>
      </w:r>
    </w:p>
    <w:p w14:paraId="6A4E1293" w14:textId="24B917A9"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3-4 pm, Innovation Hub (Room 603) with Nathan Piekelek</w:t>
      </w:r>
    </w:p>
    <w:p w14:paraId="58768528" w14:textId="7F1D2224"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 xml:space="preserve"> </w:t>
      </w:r>
    </w:p>
    <w:p w14:paraId="38B331D3" w14:textId="560FD447" w:rsidR="4C04417B" w:rsidRDefault="4C04417B" w:rsidP="00EC1C43">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December 8: Postdoctoral Research Symposium</w:t>
      </w:r>
    </w:p>
    <w:p w14:paraId="626B39AF" w14:textId="77777777" w:rsidR="00540744" w:rsidRDefault="4C04417B" w:rsidP="00540744">
      <w:pPr>
        <w:spacing w:before="100" w:beforeAutospacing="1" w:after="100" w:afterAutospacing="1"/>
        <w:contextualSpacing/>
        <w:rPr>
          <w:rFonts w:ascii="Arial" w:eastAsia="Arial" w:hAnsi="Arial" w:cs="Arial"/>
          <w:color w:val="000000" w:themeColor="text1"/>
        </w:rPr>
      </w:pPr>
      <w:r w:rsidRPr="5E474F3E">
        <w:rPr>
          <w:rFonts w:ascii="Arial" w:eastAsia="Arial" w:hAnsi="Arial" w:cs="Arial"/>
          <w:color w:val="000000" w:themeColor="text1"/>
        </w:rPr>
        <w:t>All day, Heritage Hall in HUB-Robeson Center, organized by a committee of postdoc leaders</w:t>
      </w:r>
    </w:p>
    <w:p w14:paraId="40815857" w14:textId="474287D9" w:rsidR="00540744" w:rsidRDefault="00C557BB" w:rsidP="00540744">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rPr>
        <w:pict w14:anchorId="6BCD8A60">
          <v:rect id="_x0000_i1031" style="width:0;height:1.5pt" o:hralign="center" o:hrstd="t" o:hr="t" fillcolor="#a0a0a0" stroked="f"/>
        </w:pict>
      </w:r>
    </w:p>
    <w:p w14:paraId="191EA788" w14:textId="4690EA82" w:rsidR="53AA2D07" w:rsidRPr="00540744" w:rsidRDefault="53AA2D07" w:rsidP="00540744">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b/>
          <w:bCs/>
          <w:color w:val="000000" w:themeColor="text1"/>
        </w:rPr>
        <w:t>Office for Research Protections</w:t>
      </w:r>
    </w:p>
    <w:p w14:paraId="23C3BAE7" w14:textId="7E86A95A" w:rsidR="53AA2D07" w:rsidRDefault="53AA2D07" w:rsidP="00EC1C43">
      <w:pPr>
        <w:spacing w:before="100" w:beforeAutospacing="1" w:after="100" w:afterAutospacing="1"/>
        <w:contextualSpacing/>
        <w:rPr>
          <w:rFonts w:ascii="Arial" w:eastAsia="Arial" w:hAnsi="Arial" w:cs="Arial"/>
        </w:rPr>
      </w:pPr>
      <w:r w:rsidRPr="1D534D2C">
        <w:rPr>
          <w:rFonts w:ascii="Arial" w:eastAsia="Arial" w:hAnsi="Arial" w:cs="Arial"/>
        </w:rPr>
        <w:t xml:space="preserve">The Office for Research Protections (ORP) is Penn State’s home for research ethics and compliance, where we partner with researchers to maintain the integrity of Penn State research. The ORP offers a series of workshops on research integrity and compliance, including how to submit research protocols. The ORP offers additional workshops on navigating our compliance systems and on a variety of research ethics topics. See all our offerings: </w:t>
      </w:r>
      <w:hyperlink r:id="rId30">
        <w:r w:rsidRPr="1D534D2C">
          <w:rPr>
            <w:rStyle w:val="Hyperlink"/>
            <w:rFonts w:ascii="Arial" w:eastAsia="Arial" w:hAnsi="Arial" w:cs="Arial"/>
          </w:rPr>
          <w:t>https://www.research.psu.edu/education/all-education-events</w:t>
        </w:r>
      </w:hyperlink>
      <w:r w:rsidRPr="1D534D2C">
        <w:rPr>
          <w:rFonts w:ascii="Arial" w:eastAsia="Arial" w:hAnsi="Arial" w:cs="Arial"/>
        </w:rPr>
        <w:t xml:space="preserve"> </w:t>
      </w:r>
    </w:p>
    <w:p w14:paraId="12ED20AF" w14:textId="77777777" w:rsidR="00540744" w:rsidRDefault="00540744" w:rsidP="00EC1C43">
      <w:pPr>
        <w:spacing w:before="100" w:beforeAutospacing="1" w:after="100" w:afterAutospacing="1"/>
        <w:contextualSpacing/>
        <w:rPr>
          <w:rFonts w:ascii="Arial" w:eastAsia="Arial" w:hAnsi="Arial" w:cs="Arial"/>
        </w:rPr>
      </w:pPr>
    </w:p>
    <w:p w14:paraId="5D1C54B8" w14:textId="53BE7F50" w:rsidR="53AA2D07" w:rsidRDefault="53AA2D07" w:rsidP="00EC1C43">
      <w:pPr>
        <w:spacing w:before="100" w:beforeAutospacing="1" w:after="100" w:afterAutospacing="1"/>
        <w:contextualSpacing/>
        <w:rPr>
          <w:rFonts w:ascii="Arial" w:eastAsia="Arial" w:hAnsi="Arial" w:cs="Arial"/>
          <w:i/>
          <w:iCs/>
        </w:rPr>
      </w:pPr>
      <w:r w:rsidRPr="1D534D2C">
        <w:rPr>
          <w:rFonts w:ascii="Arial" w:eastAsia="Arial" w:hAnsi="Arial" w:cs="Arial"/>
          <w:i/>
          <w:iCs/>
        </w:rPr>
        <w:t>New Faculty</w:t>
      </w:r>
    </w:p>
    <w:p w14:paraId="1CCD86A0" w14:textId="3AAEEB56" w:rsidR="53AA2D07" w:rsidRDefault="53AA2D07" w:rsidP="00EC1C43">
      <w:pPr>
        <w:spacing w:before="100" w:beforeAutospacing="1" w:after="100" w:afterAutospacing="1"/>
        <w:contextualSpacing/>
        <w:rPr>
          <w:rFonts w:ascii="Arial" w:eastAsia="Arial" w:hAnsi="Arial" w:cs="Arial"/>
        </w:rPr>
      </w:pPr>
      <w:r w:rsidRPr="1D534D2C">
        <w:rPr>
          <w:rFonts w:ascii="Arial" w:eastAsia="Arial" w:hAnsi="Arial" w:cs="Arial"/>
        </w:rPr>
        <w:t xml:space="preserve">Get a 5-minute overview of our office and programs with our Getting Started Videos: </w:t>
      </w:r>
    </w:p>
    <w:p w14:paraId="7FF99FA1" w14:textId="43E7B4C7" w:rsidR="53AA2D07" w:rsidRDefault="00C557BB" w:rsidP="00EC1C43">
      <w:pPr>
        <w:pStyle w:val="ListParagraph"/>
        <w:numPr>
          <w:ilvl w:val="0"/>
          <w:numId w:val="36"/>
        </w:numPr>
        <w:spacing w:before="100" w:beforeAutospacing="1" w:after="100" w:afterAutospacing="1"/>
        <w:rPr>
          <w:rFonts w:ascii="Arial" w:eastAsia="Arial" w:hAnsi="Arial" w:cs="Arial"/>
        </w:rPr>
      </w:pPr>
      <w:hyperlink r:id="rId31">
        <w:r w:rsidR="53AA2D07" w:rsidRPr="1D534D2C">
          <w:rPr>
            <w:rStyle w:val="Hyperlink"/>
            <w:rFonts w:ascii="Arial" w:eastAsia="Arial" w:hAnsi="Arial" w:cs="Arial"/>
          </w:rPr>
          <w:t>Office for Research Protections</w:t>
        </w:r>
      </w:hyperlink>
      <w:r w:rsidR="53AA2D07" w:rsidRPr="1D534D2C">
        <w:rPr>
          <w:rFonts w:ascii="Arial" w:eastAsia="Arial" w:hAnsi="Arial" w:cs="Arial"/>
        </w:rPr>
        <w:t xml:space="preserve"> </w:t>
      </w:r>
    </w:p>
    <w:p w14:paraId="1E7CB4E3" w14:textId="593DA476" w:rsidR="53AA2D07" w:rsidRDefault="00C557BB" w:rsidP="00EC1C43">
      <w:pPr>
        <w:pStyle w:val="ListParagraph"/>
        <w:numPr>
          <w:ilvl w:val="0"/>
          <w:numId w:val="36"/>
        </w:numPr>
        <w:spacing w:before="100" w:beforeAutospacing="1" w:after="100" w:afterAutospacing="1"/>
        <w:rPr>
          <w:rFonts w:ascii="Arial" w:eastAsia="Arial" w:hAnsi="Arial" w:cs="Arial"/>
          <w:color w:val="0563C1"/>
          <w:u w:val="single"/>
        </w:rPr>
      </w:pPr>
      <w:hyperlink r:id="rId32">
        <w:r w:rsidR="53AA2D07" w:rsidRPr="1D534D2C">
          <w:rPr>
            <w:rStyle w:val="Hyperlink"/>
            <w:rFonts w:ascii="Arial" w:eastAsia="Arial" w:hAnsi="Arial" w:cs="Arial"/>
          </w:rPr>
          <w:t>Animal Research</w:t>
        </w:r>
      </w:hyperlink>
    </w:p>
    <w:p w14:paraId="47277C8B" w14:textId="168BC07E" w:rsidR="53AA2D07" w:rsidRDefault="00C557BB" w:rsidP="00EC1C43">
      <w:pPr>
        <w:pStyle w:val="ListParagraph"/>
        <w:numPr>
          <w:ilvl w:val="0"/>
          <w:numId w:val="36"/>
        </w:numPr>
        <w:spacing w:before="100" w:beforeAutospacing="1" w:after="100" w:afterAutospacing="1"/>
        <w:rPr>
          <w:rFonts w:ascii="Arial" w:eastAsia="Arial" w:hAnsi="Arial" w:cs="Arial"/>
          <w:color w:val="0563C1"/>
          <w:u w:val="single"/>
        </w:rPr>
      </w:pPr>
      <w:hyperlink r:id="rId33">
        <w:r w:rsidR="53AA2D07" w:rsidRPr="1D534D2C">
          <w:rPr>
            <w:rStyle w:val="Hyperlink"/>
            <w:rFonts w:ascii="Arial" w:eastAsia="Arial" w:hAnsi="Arial" w:cs="Arial"/>
          </w:rPr>
          <w:t>Biohazardous Materials</w:t>
        </w:r>
      </w:hyperlink>
    </w:p>
    <w:p w14:paraId="1A9E21B0" w14:textId="650DEDFE" w:rsidR="53AA2D07" w:rsidRDefault="00C557BB" w:rsidP="00EC1C43">
      <w:pPr>
        <w:pStyle w:val="ListParagraph"/>
        <w:numPr>
          <w:ilvl w:val="0"/>
          <w:numId w:val="36"/>
        </w:numPr>
        <w:spacing w:before="100" w:beforeAutospacing="1" w:after="100" w:afterAutospacing="1"/>
        <w:rPr>
          <w:rFonts w:ascii="Arial" w:eastAsia="Arial" w:hAnsi="Arial" w:cs="Arial"/>
        </w:rPr>
      </w:pPr>
      <w:hyperlink r:id="rId34">
        <w:r w:rsidR="53AA2D07" w:rsidRPr="1D534D2C">
          <w:rPr>
            <w:rStyle w:val="Hyperlink"/>
            <w:rFonts w:ascii="Arial" w:eastAsia="Arial" w:hAnsi="Arial" w:cs="Arial"/>
          </w:rPr>
          <w:t>Conflicts of Interest &amp; Commitment</w:t>
        </w:r>
      </w:hyperlink>
      <w:r w:rsidR="53AA2D07" w:rsidRPr="1D534D2C">
        <w:rPr>
          <w:rFonts w:ascii="Arial" w:eastAsia="Arial" w:hAnsi="Arial" w:cs="Arial"/>
        </w:rPr>
        <w:t xml:space="preserve"> </w:t>
      </w:r>
    </w:p>
    <w:p w14:paraId="35574C99" w14:textId="2EFF75ED" w:rsidR="53AA2D07" w:rsidRDefault="53AA2D07" w:rsidP="00EC1C43">
      <w:pPr>
        <w:spacing w:before="100" w:beforeAutospacing="1" w:after="100" w:afterAutospacing="1"/>
        <w:contextualSpacing/>
        <w:rPr>
          <w:rFonts w:ascii="Arial" w:eastAsia="Arial" w:hAnsi="Arial" w:cs="Arial"/>
        </w:rPr>
      </w:pPr>
      <w:r w:rsidRPr="1D534D2C">
        <w:rPr>
          <w:rFonts w:ascii="Arial" w:eastAsia="Arial" w:hAnsi="Arial" w:cs="Arial"/>
        </w:rPr>
        <w:t xml:space="preserve">All new faculty must submit a conflict of interest disclosure. Learn more: </w:t>
      </w:r>
    </w:p>
    <w:p w14:paraId="526B5B6D" w14:textId="64F1242C" w:rsidR="53AA2D07" w:rsidRDefault="53AA2D07" w:rsidP="00EC1C43">
      <w:pPr>
        <w:pStyle w:val="ListParagraph"/>
        <w:numPr>
          <w:ilvl w:val="0"/>
          <w:numId w:val="32"/>
        </w:numPr>
        <w:spacing w:before="100" w:beforeAutospacing="1" w:after="100" w:afterAutospacing="1"/>
        <w:rPr>
          <w:rFonts w:ascii="Arial" w:eastAsia="Arial" w:hAnsi="Arial" w:cs="Arial"/>
          <w:color w:val="0563C1"/>
          <w:u w:val="single"/>
        </w:rPr>
      </w:pPr>
      <w:r w:rsidRPr="1D534D2C">
        <w:rPr>
          <w:rFonts w:ascii="Arial" w:eastAsia="Arial" w:hAnsi="Arial" w:cs="Arial"/>
        </w:rPr>
        <w:t xml:space="preserve">Watch our short video: </w:t>
      </w:r>
      <w:hyperlink r:id="rId35">
        <w:r w:rsidRPr="1D534D2C">
          <w:rPr>
            <w:rStyle w:val="Hyperlink"/>
            <w:rFonts w:ascii="Arial" w:eastAsia="Arial" w:hAnsi="Arial" w:cs="Arial"/>
          </w:rPr>
          <w:t>Overview of Conflicts of Interest and Commitment</w:t>
        </w:r>
      </w:hyperlink>
    </w:p>
    <w:p w14:paraId="1E6C66A1" w14:textId="5318A70D" w:rsidR="53AA2D07" w:rsidRDefault="53AA2D07" w:rsidP="00EC1C43">
      <w:pPr>
        <w:pStyle w:val="ListParagraph"/>
        <w:numPr>
          <w:ilvl w:val="0"/>
          <w:numId w:val="32"/>
        </w:numPr>
        <w:spacing w:before="100" w:beforeAutospacing="1" w:after="100" w:afterAutospacing="1"/>
        <w:rPr>
          <w:rFonts w:ascii="Arial" w:eastAsia="Arial" w:hAnsi="Arial" w:cs="Arial"/>
        </w:rPr>
      </w:pPr>
      <w:r w:rsidRPr="1D534D2C">
        <w:rPr>
          <w:rFonts w:ascii="Arial" w:eastAsia="Arial" w:hAnsi="Arial" w:cs="Arial"/>
        </w:rPr>
        <w:t xml:space="preserve">Attend a </w:t>
      </w:r>
      <w:hyperlink r:id="rId36">
        <w:r w:rsidRPr="1D534D2C">
          <w:rPr>
            <w:rStyle w:val="Hyperlink"/>
            <w:rFonts w:ascii="Arial" w:eastAsia="Arial" w:hAnsi="Arial" w:cs="Arial"/>
          </w:rPr>
          <w:t>15-Minute Overview</w:t>
        </w:r>
      </w:hyperlink>
      <w:r w:rsidRPr="1D534D2C">
        <w:rPr>
          <w:rFonts w:ascii="Arial" w:eastAsia="Arial" w:hAnsi="Arial" w:cs="Arial"/>
        </w:rPr>
        <w:t>: Navigating Penn State's Disclosure Policies for Conflicts of Interest and Commitment</w:t>
      </w:r>
    </w:p>
    <w:p w14:paraId="1B99C95E" w14:textId="76D4784B" w:rsidR="53AA2D07" w:rsidRPr="00784364" w:rsidRDefault="53AA2D07" w:rsidP="00EC1C43">
      <w:pPr>
        <w:spacing w:before="100" w:beforeAutospacing="1" w:after="100" w:afterAutospacing="1"/>
        <w:contextualSpacing/>
        <w:rPr>
          <w:rFonts w:ascii="Arial" w:eastAsia="Arial" w:hAnsi="Arial" w:cs="Arial"/>
          <w:i/>
          <w:iCs/>
        </w:rPr>
      </w:pPr>
      <w:r w:rsidRPr="00784364">
        <w:rPr>
          <w:rFonts w:ascii="Arial" w:eastAsia="Arial" w:hAnsi="Arial" w:cs="Arial"/>
          <w:i/>
          <w:iCs/>
        </w:rPr>
        <w:t xml:space="preserve">Need to submit a protocol? </w:t>
      </w:r>
    </w:p>
    <w:p w14:paraId="014ED3EC" w14:textId="225917A8" w:rsidR="53AA2D07" w:rsidRDefault="53AA2D07" w:rsidP="00EC1C43">
      <w:pPr>
        <w:pStyle w:val="ListParagraph"/>
        <w:numPr>
          <w:ilvl w:val="0"/>
          <w:numId w:val="30"/>
        </w:numPr>
        <w:spacing w:before="100" w:beforeAutospacing="1" w:after="100" w:afterAutospacing="1"/>
        <w:rPr>
          <w:rFonts w:ascii="Arial" w:eastAsia="Arial" w:hAnsi="Arial" w:cs="Arial"/>
          <w:color w:val="0563C1"/>
          <w:u w:val="single"/>
        </w:rPr>
      </w:pPr>
      <w:r w:rsidRPr="1D534D2C">
        <w:rPr>
          <w:rFonts w:ascii="Arial" w:eastAsia="Arial" w:hAnsi="Arial" w:cs="Arial"/>
        </w:rPr>
        <w:t xml:space="preserve">Human Subjects Research (IRB): Learn more under </w:t>
      </w:r>
      <w:hyperlink r:id="rId37">
        <w:r w:rsidRPr="1D534D2C">
          <w:rPr>
            <w:rStyle w:val="Hyperlink"/>
            <w:rFonts w:ascii="Arial" w:eastAsia="Arial" w:hAnsi="Arial" w:cs="Arial"/>
          </w:rPr>
          <w:t>“Getting Started”</w:t>
        </w:r>
      </w:hyperlink>
      <w:r w:rsidRPr="1D534D2C">
        <w:rPr>
          <w:rFonts w:ascii="Arial" w:eastAsia="Arial" w:hAnsi="Arial" w:cs="Arial"/>
        </w:rPr>
        <w:t xml:space="preserve"> or attend a </w:t>
      </w:r>
      <w:hyperlink r:id="rId38">
        <w:r w:rsidRPr="1D534D2C">
          <w:rPr>
            <w:rStyle w:val="Hyperlink"/>
            <w:rFonts w:ascii="Arial" w:eastAsia="Arial" w:hAnsi="Arial" w:cs="Arial"/>
          </w:rPr>
          <w:t>submission training</w:t>
        </w:r>
      </w:hyperlink>
    </w:p>
    <w:p w14:paraId="5ECB36A7" w14:textId="65377055" w:rsidR="53AA2D07" w:rsidRDefault="53AA2D07" w:rsidP="00EC1C43">
      <w:pPr>
        <w:pStyle w:val="ListParagraph"/>
        <w:numPr>
          <w:ilvl w:val="0"/>
          <w:numId w:val="30"/>
        </w:numPr>
        <w:spacing w:before="100" w:beforeAutospacing="1" w:after="100" w:afterAutospacing="1"/>
        <w:rPr>
          <w:rFonts w:ascii="Arial" w:eastAsia="Arial" w:hAnsi="Arial" w:cs="Arial"/>
        </w:rPr>
      </w:pPr>
      <w:r w:rsidRPr="1D534D2C">
        <w:rPr>
          <w:rFonts w:ascii="Arial" w:eastAsia="Arial" w:hAnsi="Arial" w:cs="Arial"/>
        </w:rPr>
        <w:lastRenderedPageBreak/>
        <w:t xml:space="preserve">Animal Research (IACUC): Review our </w:t>
      </w:r>
      <w:hyperlink r:id="rId39">
        <w:r w:rsidRPr="1D534D2C">
          <w:rPr>
            <w:rStyle w:val="Hyperlink"/>
            <w:rFonts w:ascii="Arial" w:eastAsia="Arial" w:hAnsi="Arial" w:cs="Arial"/>
          </w:rPr>
          <w:t>New PI Checklist</w:t>
        </w:r>
      </w:hyperlink>
      <w:r w:rsidRPr="1D534D2C">
        <w:rPr>
          <w:rFonts w:ascii="Arial" w:eastAsia="Arial" w:hAnsi="Arial" w:cs="Arial"/>
        </w:rPr>
        <w:t xml:space="preserve"> or take a </w:t>
      </w:r>
      <w:hyperlink r:id="rId40">
        <w:r w:rsidRPr="1D534D2C">
          <w:rPr>
            <w:rStyle w:val="Hyperlink"/>
            <w:rFonts w:ascii="Arial" w:eastAsia="Arial" w:hAnsi="Arial" w:cs="Arial"/>
          </w:rPr>
          <w:t>training on how to submit</w:t>
        </w:r>
      </w:hyperlink>
      <w:r w:rsidRPr="1D534D2C">
        <w:rPr>
          <w:rFonts w:ascii="Arial" w:eastAsia="Arial" w:hAnsi="Arial" w:cs="Arial"/>
        </w:rPr>
        <w:t xml:space="preserve"> </w:t>
      </w:r>
    </w:p>
    <w:p w14:paraId="70EF0A8C" w14:textId="34A6522A" w:rsidR="53AA2D07" w:rsidRDefault="53AA2D07" w:rsidP="00EC1C43">
      <w:pPr>
        <w:pStyle w:val="ListParagraph"/>
        <w:numPr>
          <w:ilvl w:val="0"/>
          <w:numId w:val="30"/>
        </w:numPr>
        <w:spacing w:before="100" w:beforeAutospacing="1" w:after="100" w:afterAutospacing="1"/>
        <w:rPr>
          <w:rFonts w:ascii="Arial" w:eastAsia="Arial" w:hAnsi="Arial" w:cs="Arial"/>
        </w:rPr>
      </w:pPr>
      <w:r w:rsidRPr="1D534D2C">
        <w:rPr>
          <w:rFonts w:ascii="Arial" w:eastAsia="Arial" w:hAnsi="Arial" w:cs="Arial"/>
        </w:rPr>
        <w:t xml:space="preserve">Biohazardous Materials (IBC): Attend a </w:t>
      </w:r>
      <w:hyperlink r:id="rId41">
        <w:r w:rsidRPr="1D534D2C">
          <w:rPr>
            <w:rStyle w:val="Hyperlink"/>
            <w:rFonts w:ascii="Arial" w:eastAsia="Arial" w:hAnsi="Arial" w:cs="Arial"/>
          </w:rPr>
          <w:t>submission training</w:t>
        </w:r>
      </w:hyperlink>
    </w:p>
    <w:p w14:paraId="5C2748FB" w14:textId="00C470CA" w:rsidR="1D534D2C" w:rsidRDefault="1D534D2C" w:rsidP="00EC1C43">
      <w:pPr>
        <w:pStyle w:val="xxmsolistparagraph"/>
        <w:shd w:val="clear" w:color="auto" w:fill="FFFFFF" w:themeFill="background1"/>
        <w:contextualSpacing/>
        <w:rPr>
          <w:rFonts w:ascii="Arial" w:eastAsia="Arial" w:hAnsi="Arial" w:cs="Arial"/>
          <w:b/>
          <w:bCs/>
          <w:color w:val="000000" w:themeColor="text1"/>
        </w:rPr>
      </w:pPr>
    </w:p>
    <w:p w14:paraId="54622ED3" w14:textId="6BEA75BE" w:rsidR="1D534D2C" w:rsidRDefault="00C557BB" w:rsidP="00EC1C43">
      <w:pPr>
        <w:pStyle w:val="xxmsolistparagraph"/>
        <w:shd w:val="clear" w:color="auto" w:fill="FFFFFF" w:themeFill="background1"/>
        <w:contextualSpacing/>
        <w:rPr>
          <w:rFonts w:ascii="Arial" w:eastAsia="Arial" w:hAnsi="Arial" w:cs="Arial"/>
          <w:b/>
          <w:bCs/>
          <w:color w:val="000000" w:themeColor="text1"/>
        </w:rPr>
      </w:pPr>
      <w:r>
        <w:rPr>
          <w:rFonts w:ascii="Arial" w:eastAsia="Arial" w:hAnsi="Arial" w:cs="Arial"/>
          <w:b/>
          <w:bCs/>
          <w:color w:val="000000" w:themeColor="text1"/>
        </w:rPr>
        <w:pict w14:anchorId="26A6E6A1">
          <v:rect id="_x0000_i1032" style="width:0;height:1.5pt" o:hralign="center" o:hrstd="t" o:hr="t" fillcolor="#a0a0a0" stroked="f"/>
        </w:pict>
      </w:r>
    </w:p>
    <w:p w14:paraId="7F17EE60" w14:textId="1660BE23" w:rsidR="00E42AED" w:rsidRDefault="00E42AED" w:rsidP="00784364">
      <w:pPr>
        <w:pStyle w:val="xxmsolistparagraph"/>
        <w:shd w:val="clear" w:color="auto" w:fill="FFFFFF" w:themeFill="background1"/>
        <w:spacing w:before="0" w:beforeAutospacing="0" w:after="0" w:afterAutospacing="0"/>
        <w:contextualSpacing/>
        <w:rPr>
          <w:rFonts w:ascii="Arial" w:eastAsia="Arial" w:hAnsi="Arial" w:cs="Arial"/>
          <w:b/>
          <w:bCs/>
          <w:color w:val="000000" w:themeColor="text1"/>
        </w:rPr>
      </w:pPr>
      <w:r>
        <w:rPr>
          <w:rFonts w:ascii="Arial" w:eastAsia="Arial" w:hAnsi="Arial" w:cs="Arial"/>
          <w:b/>
          <w:bCs/>
          <w:color w:val="000000" w:themeColor="text1"/>
        </w:rPr>
        <w:t>Penn State Global</w:t>
      </w:r>
    </w:p>
    <w:p w14:paraId="050F387B" w14:textId="77777777" w:rsidR="00E42AED" w:rsidRPr="00E42AED" w:rsidRDefault="00E42AED" w:rsidP="00E42AED">
      <w:pPr>
        <w:rPr>
          <w:rFonts w:ascii="Arial" w:hAnsi="Arial" w:cs="Arial"/>
        </w:rPr>
      </w:pPr>
      <w:r w:rsidRPr="00E42AED">
        <w:rPr>
          <w:rFonts w:ascii="Arial" w:hAnsi="Arial" w:cs="Arial"/>
          <w:color w:val="000000"/>
        </w:rPr>
        <w:t xml:space="preserve">The Asia Partnerships of Penn State Global is hosting a delegation from the </w:t>
      </w:r>
      <w:r w:rsidRPr="00E42AED">
        <w:rPr>
          <w:rStyle w:val="xxxxxcontentpasted0"/>
          <w:rFonts w:ascii="Arial" w:hAnsi="Arial" w:cs="Arial"/>
          <w:color w:val="000000"/>
          <w:bdr w:val="none" w:sz="0" w:space="0" w:color="auto" w:frame="1"/>
        </w:rPr>
        <w:t xml:space="preserve">Japan Society for the Promotion of Science (JSPS). Representatives of JSPS in Washington D.C. </w:t>
      </w:r>
      <w:r w:rsidRPr="00E42AED">
        <w:rPr>
          <w:rFonts w:ascii="Arial" w:hAnsi="Arial" w:cs="Arial"/>
          <w:color w:val="000000"/>
        </w:rPr>
        <w:t xml:space="preserve">will share information on fellowship programs to support faculty members in all career stages conduct research in Japan. The event takes place on Monday, September 11, 11am to 12pm, in Boucke 410. </w:t>
      </w:r>
    </w:p>
    <w:p w14:paraId="33F68314" w14:textId="77777777" w:rsidR="00E42AED" w:rsidRPr="00E42AED" w:rsidRDefault="00E42AED" w:rsidP="00E42AED">
      <w:pPr>
        <w:rPr>
          <w:rFonts w:ascii="Arial" w:hAnsi="Arial" w:cs="Arial"/>
        </w:rPr>
      </w:pPr>
      <w:r w:rsidRPr="00E42AED">
        <w:rPr>
          <w:rFonts w:ascii="Arial" w:hAnsi="Arial" w:cs="Arial"/>
          <w:color w:val="000000"/>
        </w:rPr>
        <w:t> </w:t>
      </w:r>
    </w:p>
    <w:p w14:paraId="2A81CD6F" w14:textId="6CB7CF54" w:rsidR="00E42AED" w:rsidRPr="00E42AED" w:rsidRDefault="00E42AED" w:rsidP="00E42AED">
      <w:pPr>
        <w:pStyle w:val="xxxxxmsonormal"/>
        <w:spacing w:before="0" w:beforeAutospacing="0" w:after="0" w:afterAutospacing="0"/>
        <w:rPr>
          <w:rFonts w:ascii="Arial" w:eastAsia="MS PGothic" w:hAnsi="Arial" w:cs="Arial"/>
          <w:sz w:val="24"/>
          <w:szCs w:val="24"/>
        </w:rPr>
      </w:pPr>
      <w:r w:rsidRPr="00E42AED">
        <w:rPr>
          <w:rFonts w:ascii="Arial" w:hAnsi="Arial" w:cs="Arial"/>
          <w:color w:val="000000"/>
          <w:sz w:val="24"/>
          <w:szCs w:val="24"/>
        </w:rPr>
        <w:t xml:space="preserve">Limited seats available. First come, first served. Registration before September 4: </w:t>
      </w:r>
      <w:hyperlink r:id="rId42" w:history="1">
        <w:r w:rsidRPr="00E42AED">
          <w:rPr>
            <w:rStyle w:val="Hyperlink"/>
            <w:rFonts w:ascii="Arial" w:hAnsi="Arial" w:cs="Arial"/>
            <w:sz w:val="24"/>
            <w:szCs w:val="24"/>
          </w:rPr>
          <w:t>https://forms.office.com/r/Q0KcvcdVQx</w:t>
        </w:r>
      </w:hyperlink>
      <w:r>
        <w:rPr>
          <w:rFonts w:ascii="Arial" w:hAnsi="Arial" w:cs="Arial"/>
          <w:color w:val="000000"/>
        </w:rPr>
        <w:t xml:space="preserve">. </w:t>
      </w:r>
      <w:r>
        <w:rPr>
          <w:rFonts w:ascii="Arial" w:eastAsia="MS PGothic" w:hAnsi="Arial" w:cs="Arial"/>
          <w:sz w:val="24"/>
          <w:szCs w:val="24"/>
        </w:rPr>
        <w:t>There is n</w:t>
      </w:r>
      <w:r w:rsidRPr="00E42AED">
        <w:rPr>
          <w:rFonts w:ascii="Arial" w:eastAsia="MS PGothic" w:hAnsi="Arial" w:cs="Arial"/>
          <w:color w:val="000000"/>
          <w:sz w:val="24"/>
          <w:szCs w:val="24"/>
        </w:rPr>
        <w:t>o virtual option for the event, but a recorded video can be shared with faculty who will miss the session.</w:t>
      </w:r>
    </w:p>
    <w:p w14:paraId="7E18A614" w14:textId="77777777" w:rsidR="00E42AED" w:rsidRPr="00E42AED" w:rsidRDefault="00E42AED" w:rsidP="00E42AED">
      <w:pPr>
        <w:rPr>
          <w:rFonts w:ascii="Arial" w:hAnsi="Arial" w:cs="Arial"/>
        </w:rPr>
      </w:pPr>
      <w:r w:rsidRPr="00E42AED">
        <w:rPr>
          <w:rFonts w:ascii="Arial" w:hAnsi="Arial" w:cs="Arial"/>
          <w:color w:val="000000"/>
        </w:rPr>
        <w:t> </w:t>
      </w:r>
    </w:p>
    <w:p w14:paraId="12A842D5" w14:textId="77777777" w:rsidR="00E42AED" w:rsidRPr="00E42AED" w:rsidRDefault="00E42AED" w:rsidP="00E42AED">
      <w:pPr>
        <w:pStyle w:val="xxxxxmsonormal"/>
        <w:spacing w:before="0" w:beforeAutospacing="0" w:after="0" w:afterAutospacing="0"/>
        <w:rPr>
          <w:rFonts w:ascii="Arial" w:eastAsia="MS PGothic" w:hAnsi="Arial" w:cs="Arial"/>
          <w:sz w:val="24"/>
          <w:szCs w:val="24"/>
        </w:rPr>
      </w:pPr>
      <w:r w:rsidRPr="00E42AED">
        <w:rPr>
          <w:rFonts w:ascii="Arial" w:eastAsia="MS PGothic" w:hAnsi="Arial" w:cs="Arial"/>
          <w:color w:val="000000"/>
          <w:sz w:val="24"/>
          <w:szCs w:val="24"/>
        </w:rPr>
        <w:t xml:space="preserve">Homepage of JSPS: </w:t>
      </w:r>
      <w:hyperlink r:id="rId43" w:history="1">
        <w:r w:rsidRPr="00E42AED">
          <w:rPr>
            <w:rStyle w:val="Hyperlink"/>
            <w:rFonts w:ascii="Arial" w:eastAsia="MS PGothic" w:hAnsi="Arial" w:cs="Arial"/>
            <w:sz w:val="24"/>
            <w:szCs w:val="24"/>
          </w:rPr>
          <w:t>https://www.jsps.go.jp/english/e-inv_researchers/</w:t>
        </w:r>
      </w:hyperlink>
    </w:p>
    <w:p w14:paraId="43D66C0B" w14:textId="0A99F35E" w:rsidR="00E42AED" w:rsidRPr="00E42AED" w:rsidRDefault="00E42AED" w:rsidP="00E42AED">
      <w:pPr>
        <w:pStyle w:val="xxxxxmsonormal"/>
        <w:spacing w:before="0" w:beforeAutospacing="0" w:after="0" w:afterAutospacing="0"/>
        <w:rPr>
          <w:rFonts w:ascii="Arial" w:eastAsia="MS PGothic" w:hAnsi="Arial" w:cs="Arial"/>
          <w:sz w:val="24"/>
          <w:szCs w:val="24"/>
        </w:rPr>
      </w:pPr>
      <w:r w:rsidRPr="00E42AED">
        <w:rPr>
          <w:rFonts w:ascii="Arial" w:eastAsia="MS PGothic" w:hAnsi="Arial" w:cs="Arial"/>
          <w:color w:val="000000"/>
          <w:sz w:val="24"/>
          <w:szCs w:val="24"/>
        </w:rPr>
        <w:t> </w:t>
      </w:r>
    </w:p>
    <w:p w14:paraId="5ABD619A" w14:textId="6299AE98" w:rsidR="00E42AED" w:rsidRDefault="00E42AED" w:rsidP="00E42AED">
      <w:pPr>
        <w:pStyle w:val="xxxxxmsonormal"/>
        <w:spacing w:before="0" w:beforeAutospacing="0" w:after="0" w:afterAutospacing="0"/>
        <w:rPr>
          <w:rFonts w:ascii="Arial" w:eastAsia="Arial" w:hAnsi="Arial" w:cs="Arial"/>
          <w:b/>
          <w:bCs/>
          <w:color w:val="000000" w:themeColor="text1"/>
        </w:rPr>
      </w:pPr>
      <w:r w:rsidRPr="00E42AED">
        <w:rPr>
          <w:rFonts w:ascii="Arial" w:eastAsia="MS PGothic" w:hAnsi="Arial" w:cs="Arial"/>
          <w:color w:val="000000"/>
          <w:sz w:val="24"/>
          <w:szCs w:val="24"/>
        </w:rPr>
        <w:t xml:space="preserve">Any questions, please contact Anna Marshall, Associate Director for Asia Partnerships, at </w:t>
      </w:r>
      <w:hyperlink r:id="rId44" w:history="1">
        <w:r w:rsidRPr="00E42AED">
          <w:rPr>
            <w:rStyle w:val="Hyperlink"/>
            <w:rFonts w:ascii="Arial" w:eastAsia="MS PGothic" w:hAnsi="Arial" w:cs="Arial"/>
            <w:sz w:val="24"/>
            <w:szCs w:val="24"/>
          </w:rPr>
          <w:t>awm15@psu.edu</w:t>
        </w:r>
      </w:hyperlink>
      <w:r w:rsidRPr="00E42AED">
        <w:rPr>
          <w:rFonts w:ascii="Arial" w:eastAsia="MS PGothic" w:hAnsi="Arial" w:cs="Arial"/>
          <w:color w:val="000000"/>
          <w:sz w:val="24"/>
          <w:szCs w:val="24"/>
        </w:rPr>
        <w:t>.</w:t>
      </w:r>
    </w:p>
    <w:p w14:paraId="0BE6DDFF" w14:textId="52C4029F" w:rsidR="00E42AED" w:rsidRDefault="00C557BB" w:rsidP="00784364">
      <w:pPr>
        <w:pStyle w:val="xxmsolistparagraph"/>
        <w:shd w:val="clear" w:color="auto" w:fill="FFFFFF" w:themeFill="background1"/>
        <w:spacing w:before="0" w:beforeAutospacing="0" w:after="0" w:afterAutospacing="0"/>
        <w:contextualSpacing/>
        <w:rPr>
          <w:rFonts w:ascii="Arial" w:eastAsia="Arial" w:hAnsi="Arial" w:cs="Arial"/>
          <w:b/>
          <w:bCs/>
          <w:color w:val="000000" w:themeColor="text1"/>
        </w:rPr>
      </w:pPr>
      <w:r>
        <w:rPr>
          <w:rFonts w:ascii="Arial" w:eastAsia="Arial" w:hAnsi="Arial" w:cs="Arial"/>
          <w:b/>
          <w:bCs/>
          <w:color w:val="000000" w:themeColor="text1"/>
        </w:rPr>
        <w:pict w14:anchorId="6C068FB5">
          <v:rect id="_x0000_i1033" style="width:0;height:1.5pt" o:hralign="center" o:hrstd="t" o:hr="t" fillcolor="#a0a0a0" stroked="f"/>
        </w:pict>
      </w:r>
    </w:p>
    <w:p w14:paraId="3816C20C" w14:textId="5420DDB9" w:rsidR="00784364" w:rsidRDefault="02648BAD" w:rsidP="00784364">
      <w:pPr>
        <w:pStyle w:val="xxmsolistparagraph"/>
        <w:shd w:val="clear" w:color="auto" w:fill="FFFFFF" w:themeFill="background1"/>
        <w:spacing w:before="0" w:beforeAutospacing="0" w:after="0" w:afterAutospacing="0"/>
        <w:contextualSpacing/>
        <w:rPr>
          <w:rFonts w:ascii="Arial" w:eastAsia="Arial" w:hAnsi="Arial" w:cs="Arial"/>
          <w:b/>
          <w:bCs/>
          <w:color w:val="000000" w:themeColor="text1"/>
        </w:rPr>
      </w:pPr>
      <w:r w:rsidRPr="046685F1">
        <w:rPr>
          <w:rFonts w:ascii="Arial" w:eastAsia="Arial" w:hAnsi="Arial" w:cs="Arial"/>
          <w:b/>
          <w:bCs/>
          <w:color w:val="000000" w:themeColor="text1"/>
        </w:rPr>
        <w:t>Red Folder</w:t>
      </w:r>
    </w:p>
    <w:p w14:paraId="7AC52ACD" w14:textId="51800A44" w:rsidR="02648BAD" w:rsidRPr="00784364" w:rsidRDefault="00C557BB" w:rsidP="00784364">
      <w:pPr>
        <w:pStyle w:val="xxmsolistparagraph"/>
        <w:shd w:val="clear" w:color="auto" w:fill="FFFFFF" w:themeFill="background1"/>
        <w:spacing w:before="0" w:beforeAutospacing="0" w:after="0" w:afterAutospacing="0"/>
        <w:contextualSpacing/>
        <w:rPr>
          <w:rFonts w:ascii="Arial" w:eastAsia="Arial" w:hAnsi="Arial" w:cs="Arial"/>
          <w:b/>
          <w:bCs/>
          <w:color w:val="000000" w:themeColor="text1"/>
        </w:rPr>
      </w:pPr>
      <w:hyperlink r:id="rId45">
        <w:r w:rsidR="02648BAD" w:rsidRPr="046685F1">
          <w:rPr>
            <w:rStyle w:val="Hyperlink"/>
            <w:rFonts w:ascii="Arial" w:eastAsia="Arial" w:hAnsi="Arial" w:cs="Arial"/>
          </w:rPr>
          <w:t xml:space="preserve">The Red Folder course </w:t>
        </w:r>
      </w:hyperlink>
      <w:r w:rsidR="02648BAD" w:rsidRPr="046685F1">
        <w:rPr>
          <w:rFonts w:ascii="Arial" w:eastAsia="Arial" w:hAnsi="Arial" w:cs="Arial"/>
          <w:color w:val="000000" w:themeColor="text1"/>
        </w:rPr>
        <w:t>can now be found on the Learning Resource Network (LRN). The Red Folder initiative is a guide to help faculty, staff, student leaders, and others who interact with students to recognize, respond effectively to, and refer Penn State students who are experiencing various levels and types of distress. Students may experience different levels of distress across various areas of their lives. The type and amount of distress they are experiencing will require different actions and resources. This engaging, self-paced course can be completed in 30 minutes and allows users to refer back to course content as needed.</w:t>
      </w:r>
    </w:p>
    <w:p w14:paraId="3A2A12ED" w14:textId="30AA5BA2" w:rsidR="02648BAD" w:rsidRDefault="02648BAD" w:rsidP="00EC1C43">
      <w:pPr>
        <w:spacing w:before="100" w:beforeAutospacing="1" w:after="100" w:afterAutospacing="1"/>
        <w:contextualSpacing/>
        <w:rPr>
          <w:rFonts w:ascii="Arial" w:eastAsia="Arial" w:hAnsi="Arial" w:cs="Arial"/>
          <w:color w:val="000000" w:themeColor="text1"/>
        </w:rPr>
      </w:pPr>
      <w:r w:rsidRPr="046685F1">
        <w:rPr>
          <w:rFonts w:ascii="Arial" w:eastAsia="Arial" w:hAnsi="Arial" w:cs="Arial"/>
          <w:color w:val="000000" w:themeColor="text1"/>
          <w:u w:val="single"/>
        </w:rPr>
        <w:t>To access the course:</w:t>
      </w:r>
      <w:r w:rsidRPr="046685F1">
        <w:rPr>
          <w:rFonts w:ascii="Arial" w:eastAsia="Arial" w:hAnsi="Arial" w:cs="Arial"/>
          <w:color w:val="000000" w:themeColor="text1"/>
        </w:rPr>
        <w:t xml:space="preserve"> </w:t>
      </w:r>
    </w:p>
    <w:p w14:paraId="2A7102B7" w14:textId="77777777" w:rsidR="00540744" w:rsidRDefault="02648BAD" w:rsidP="00EC1C43">
      <w:pPr>
        <w:pStyle w:val="ListParagraph"/>
        <w:numPr>
          <w:ilvl w:val="0"/>
          <w:numId w:val="1"/>
        </w:numPr>
        <w:tabs>
          <w:tab w:val="left" w:pos="0"/>
          <w:tab w:val="left" w:pos="0"/>
          <w:tab w:val="left" w:pos="0"/>
          <w:tab w:val="left" w:pos="0"/>
          <w:tab w:val="left" w:pos="0"/>
          <w:tab w:val="left" w:pos="0"/>
          <w:tab w:val="left" w:pos="720"/>
        </w:tabs>
        <w:spacing w:before="100" w:beforeAutospacing="1" w:after="100" w:afterAutospacing="1"/>
        <w:rPr>
          <w:rFonts w:ascii="Arial" w:eastAsia="Arial" w:hAnsi="Arial" w:cs="Arial"/>
          <w:color w:val="000000" w:themeColor="text1"/>
        </w:rPr>
      </w:pPr>
      <w:r w:rsidRPr="046685F1">
        <w:rPr>
          <w:rFonts w:ascii="Arial" w:eastAsia="Arial" w:hAnsi="Arial" w:cs="Arial"/>
          <w:color w:val="000000" w:themeColor="text1"/>
        </w:rPr>
        <w:t xml:space="preserve">Follow the link to </w:t>
      </w:r>
      <w:hyperlink r:id="rId46">
        <w:r w:rsidRPr="046685F1">
          <w:rPr>
            <w:rStyle w:val="Hyperlink"/>
            <w:rFonts w:ascii="Arial" w:eastAsia="Arial" w:hAnsi="Arial" w:cs="Arial"/>
          </w:rPr>
          <w:t>The Red Folder LRN course</w:t>
        </w:r>
      </w:hyperlink>
      <w:r w:rsidRPr="046685F1">
        <w:rPr>
          <w:rFonts w:ascii="Arial" w:eastAsia="Arial" w:hAnsi="Arial" w:cs="Arial"/>
          <w:color w:val="000000" w:themeColor="text1"/>
        </w:rPr>
        <w:t xml:space="preserve"> (note: you may need to first log in to the LRN by selecting "Log in to LRN") </w:t>
      </w:r>
    </w:p>
    <w:p w14:paraId="29379CB6" w14:textId="44FC9F1D" w:rsidR="02648BAD" w:rsidRPr="00540744" w:rsidRDefault="02648BAD" w:rsidP="00540744">
      <w:pPr>
        <w:pStyle w:val="ListParagraph"/>
        <w:tabs>
          <w:tab w:val="left" w:pos="0"/>
          <w:tab w:val="left" w:pos="0"/>
          <w:tab w:val="left" w:pos="0"/>
          <w:tab w:val="left" w:pos="0"/>
          <w:tab w:val="left" w:pos="0"/>
          <w:tab w:val="left" w:pos="0"/>
          <w:tab w:val="left" w:pos="720"/>
        </w:tabs>
        <w:spacing w:before="100" w:beforeAutospacing="1" w:after="100" w:afterAutospacing="1"/>
        <w:rPr>
          <w:rFonts w:ascii="Arial" w:eastAsia="Arial" w:hAnsi="Arial" w:cs="Arial"/>
          <w:i/>
          <w:iCs/>
          <w:color w:val="000000" w:themeColor="text1"/>
        </w:rPr>
      </w:pPr>
      <w:r w:rsidRPr="00540744">
        <w:rPr>
          <w:rFonts w:ascii="Arial" w:eastAsia="Arial" w:hAnsi="Arial" w:cs="Arial"/>
          <w:i/>
          <w:iCs/>
          <w:color w:val="000000" w:themeColor="text1"/>
        </w:rPr>
        <w:t xml:space="preserve">or </w:t>
      </w:r>
    </w:p>
    <w:p w14:paraId="5797E822" w14:textId="46D85B9A" w:rsidR="02648BAD" w:rsidRDefault="02648BAD" w:rsidP="00EC1C43">
      <w:pPr>
        <w:pStyle w:val="ListParagraph"/>
        <w:numPr>
          <w:ilvl w:val="0"/>
          <w:numId w:val="27"/>
        </w:numPr>
        <w:tabs>
          <w:tab w:val="left" w:pos="0"/>
          <w:tab w:val="left" w:pos="0"/>
          <w:tab w:val="left" w:pos="0"/>
          <w:tab w:val="left" w:pos="0"/>
          <w:tab w:val="left" w:pos="0"/>
          <w:tab w:val="left" w:pos="0"/>
          <w:tab w:val="left" w:pos="720"/>
        </w:tabs>
        <w:spacing w:before="100" w:beforeAutospacing="1" w:after="100" w:afterAutospacing="1"/>
        <w:rPr>
          <w:rFonts w:ascii="Arial" w:eastAsia="Arial" w:hAnsi="Arial" w:cs="Arial"/>
          <w:color w:val="000000" w:themeColor="text1"/>
        </w:rPr>
      </w:pPr>
      <w:r w:rsidRPr="046685F1">
        <w:rPr>
          <w:rFonts w:ascii="Arial" w:eastAsia="Arial" w:hAnsi="Arial" w:cs="Arial"/>
          <w:color w:val="000000" w:themeColor="text1"/>
        </w:rPr>
        <w:t xml:space="preserve">Log in to the </w:t>
      </w:r>
      <w:hyperlink r:id="rId47">
        <w:r w:rsidRPr="046685F1">
          <w:rPr>
            <w:rStyle w:val="Hyperlink"/>
            <w:rFonts w:ascii="Arial" w:eastAsia="Arial" w:hAnsi="Arial" w:cs="Arial"/>
          </w:rPr>
          <w:t>Learning Resource Network (LRN)</w:t>
        </w:r>
      </w:hyperlink>
      <w:r w:rsidRPr="046685F1">
        <w:rPr>
          <w:rFonts w:ascii="Arial" w:eastAsia="Arial" w:hAnsi="Arial" w:cs="Arial"/>
          <w:color w:val="000000" w:themeColor="text1"/>
        </w:rPr>
        <w:t xml:space="preserve"> with your Penn State account: </w:t>
      </w:r>
      <w:hyperlink r:id="rId48">
        <w:r w:rsidRPr="046685F1">
          <w:rPr>
            <w:rStyle w:val="Hyperlink"/>
            <w:rFonts w:ascii="Arial" w:eastAsia="Arial" w:hAnsi="Arial" w:cs="Arial"/>
          </w:rPr>
          <w:t>https://lrn.psu.edu/</w:t>
        </w:r>
      </w:hyperlink>
      <w:r w:rsidRPr="046685F1">
        <w:rPr>
          <w:rFonts w:ascii="Arial" w:eastAsia="Arial" w:hAnsi="Arial" w:cs="Arial"/>
          <w:color w:val="000000" w:themeColor="text1"/>
        </w:rPr>
        <w:t xml:space="preserve"> </w:t>
      </w:r>
    </w:p>
    <w:p w14:paraId="3E1B11AD" w14:textId="47F4048D" w:rsidR="02648BAD" w:rsidRDefault="02648BAD" w:rsidP="00EC1C43">
      <w:pPr>
        <w:pStyle w:val="ListParagraph"/>
        <w:numPr>
          <w:ilvl w:val="0"/>
          <w:numId w:val="27"/>
        </w:numPr>
        <w:tabs>
          <w:tab w:val="left" w:pos="0"/>
          <w:tab w:val="left" w:pos="0"/>
          <w:tab w:val="left" w:pos="0"/>
          <w:tab w:val="left" w:pos="0"/>
          <w:tab w:val="left" w:pos="0"/>
          <w:tab w:val="left" w:pos="0"/>
          <w:tab w:val="left" w:pos="720"/>
        </w:tabs>
        <w:spacing w:before="100" w:beforeAutospacing="1" w:after="100" w:afterAutospacing="1"/>
        <w:rPr>
          <w:rFonts w:ascii="Arial" w:eastAsia="Arial" w:hAnsi="Arial" w:cs="Arial"/>
          <w:color w:val="000000" w:themeColor="text1"/>
        </w:rPr>
      </w:pPr>
      <w:r w:rsidRPr="046685F1">
        <w:rPr>
          <w:rFonts w:ascii="Arial" w:eastAsia="Arial" w:hAnsi="Arial" w:cs="Arial"/>
          <w:color w:val="000000" w:themeColor="text1"/>
        </w:rPr>
        <w:t xml:space="preserve">In the search bar enter the search term: "The Red Folder" </w:t>
      </w:r>
    </w:p>
    <w:p w14:paraId="23B8D074" w14:textId="6CBCAC6D" w:rsidR="02648BAD" w:rsidRDefault="02648BAD" w:rsidP="00EC1C43">
      <w:pPr>
        <w:pStyle w:val="ListParagraph"/>
        <w:numPr>
          <w:ilvl w:val="0"/>
          <w:numId w:val="27"/>
        </w:numPr>
        <w:tabs>
          <w:tab w:val="left" w:pos="0"/>
          <w:tab w:val="left" w:pos="0"/>
          <w:tab w:val="left" w:pos="0"/>
          <w:tab w:val="left" w:pos="0"/>
          <w:tab w:val="left" w:pos="0"/>
          <w:tab w:val="left" w:pos="0"/>
          <w:tab w:val="left" w:pos="720"/>
        </w:tabs>
        <w:spacing w:before="100" w:beforeAutospacing="1" w:after="100" w:afterAutospacing="1"/>
        <w:rPr>
          <w:rFonts w:ascii="Arial" w:eastAsia="Arial" w:hAnsi="Arial" w:cs="Arial"/>
          <w:color w:val="000000" w:themeColor="text1"/>
        </w:rPr>
      </w:pPr>
      <w:r w:rsidRPr="046685F1">
        <w:rPr>
          <w:rFonts w:ascii="Arial" w:eastAsia="Arial" w:hAnsi="Arial" w:cs="Arial"/>
          <w:color w:val="000000" w:themeColor="text1"/>
        </w:rPr>
        <w:t xml:space="preserve">Select "The Red Folder" online class </w:t>
      </w:r>
    </w:p>
    <w:p w14:paraId="37DEABC9" w14:textId="3458B1D3" w:rsidR="02648BAD" w:rsidRDefault="00784364" w:rsidP="00EC1C43">
      <w:pPr>
        <w:spacing w:before="100" w:beforeAutospacing="1" w:after="100" w:afterAutospacing="1"/>
        <w:contextualSpacing/>
        <w:rPr>
          <w:rFonts w:ascii="Arial" w:eastAsia="Arial" w:hAnsi="Arial" w:cs="Arial"/>
          <w:color w:val="000000" w:themeColor="text1"/>
        </w:rPr>
      </w:pPr>
      <w:r>
        <w:rPr>
          <w:rFonts w:ascii="Arial" w:eastAsia="Arial" w:hAnsi="Arial" w:cs="Arial"/>
          <w:color w:val="000000" w:themeColor="text1"/>
        </w:rPr>
        <w:t>Please visit</w:t>
      </w:r>
      <w:r w:rsidR="02648BAD" w:rsidRPr="046685F1">
        <w:rPr>
          <w:rFonts w:ascii="Arial" w:eastAsia="Arial" w:hAnsi="Arial" w:cs="Arial"/>
          <w:color w:val="000000" w:themeColor="text1"/>
        </w:rPr>
        <w:t xml:space="preserve"> </w:t>
      </w:r>
      <w:hyperlink r:id="rId49">
        <w:r>
          <w:rPr>
            <w:rStyle w:val="Hyperlink"/>
            <w:rFonts w:ascii="Arial" w:eastAsia="Arial" w:hAnsi="Arial" w:cs="Arial"/>
          </w:rPr>
          <w:t>The Red Folder website</w:t>
        </w:r>
      </w:hyperlink>
      <w:r w:rsidRPr="00784364">
        <w:rPr>
          <w:rStyle w:val="Hyperlink"/>
          <w:rFonts w:ascii="Arial" w:eastAsia="Arial" w:hAnsi="Arial" w:cs="Arial"/>
          <w:color w:val="auto"/>
          <w:u w:val="none"/>
        </w:rPr>
        <w:t xml:space="preserve"> for more information and resources.</w:t>
      </w:r>
    </w:p>
    <w:p w14:paraId="311C01C1" w14:textId="50622E04" w:rsidR="00540744" w:rsidRDefault="00C557BB" w:rsidP="00EC1C43">
      <w:pPr>
        <w:spacing w:before="100" w:beforeAutospacing="1" w:after="100" w:afterAutospacing="1"/>
        <w:contextualSpacing/>
        <w:rPr>
          <w:rFonts w:ascii="Arial" w:eastAsia="Arial" w:hAnsi="Arial" w:cs="Arial"/>
          <w:b/>
          <w:bCs/>
        </w:rPr>
      </w:pPr>
      <w:r>
        <w:rPr>
          <w:rFonts w:ascii="Arial" w:eastAsia="Arial" w:hAnsi="Arial" w:cs="Arial"/>
          <w:b/>
          <w:bCs/>
          <w:color w:val="000000" w:themeColor="text1"/>
        </w:rPr>
        <w:pict w14:anchorId="6019947B">
          <v:rect id="_x0000_i1034" style="width:0;height:1.5pt" o:hralign="center" o:hrstd="t" o:hr="t" fillcolor="#a0a0a0" stroked="f"/>
        </w:pict>
      </w:r>
    </w:p>
    <w:p w14:paraId="1E7BB8C9" w14:textId="7344CA91" w:rsidR="046685F1" w:rsidRDefault="09AF47FC" w:rsidP="00EC1C43">
      <w:pPr>
        <w:spacing w:before="100" w:beforeAutospacing="1" w:after="100" w:afterAutospacing="1"/>
        <w:contextualSpacing/>
        <w:rPr>
          <w:rFonts w:ascii="Arial" w:eastAsia="Arial" w:hAnsi="Arial" w:cs="Arial"/>
        </w:rPr>
      </w:pPr>
      <w:r w:rsidRPr="1D534D2C">
        <w:rPr>
          <w:rFonts w:ascii="Arial" w:eastAsia="Arial" w:hAnsi="Arial" w:cs="Arial"/>
          <w:b/>
          <w:bCs/>
        </w:rPr>
        <w:t>Schreyer Institute for Teaching Excellence</w:t>
      </w:r>
    </w:p>
    <w:p w14:paraId="761EEA70" w14:textId="4AABD37B" w:rsidR="046685F1" w:rsidRDefault="09AF47FC"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rPr>
        <w:lastRenderedPageBreak/>
        <w:t xml:space="preserve">As Penn State’s university-wide teaching center, the mission of the </w:t>
      </w:r>
      <w:hyperlink r:id="rId50">
        <w:r w:rsidRPr="1D534D2C">
          <w:rPr>
            <w:rStyle w:val="Hyperlink"/>
            <w:rFonts w:ascii="Arial" w:eastAsia="Arial" w:hAnsi="Arial" w:cs="Arial"/>
          </w:rPr>
          <w:t>Schreyer Institute</w:t>
        </w:r>
      </w:hyperlink>
      <w:r w:rsidRPr="1D534D2C">
        <w:rPr>
          <w:rFonts w:ascii="Arial" w:eastAsia="Arial" w:hAnsi="Arial" w:cs="Arial"/>
        </w:rPr>
        <w:t xml:space="preserve"> is to</w:t>
      </w:r>
      <w:r w:rsidRPr="1D534D2C">
        <w:rPr>
          <w:rFonts w:ascii="Arial" w:eastAsia="Arial" w:hAnsi="Arial" w:cs="Arial"/>
          <w:color w:val="000000" w:themeColor="text1"/>
        </w:rPr>
        <w:t xml:space="preserve"> advance and inspire excellence in Penn State’s teaching community.</w:t>
      </w:r>
    </w:p>
    <w:p w14:paraId="408AC8DE" w14:textId="186EE0FE" w:rsidR="046685F1" w:rsidRDefault="09AF47FC"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The Schreyer Institute supports instructors as they develop their teaching through 1-on-1 meetings with our faculty teaching consultants and in group settings such as </w:t>
      </w:r>
      <w:hyperlink r:id="rId51">
        <w:r w:rsidRPr="1D534D2C">
          <w:rPr>
            <w:rStyle w:val="Hyperlink"/>
            <w:rFonts w:ascii="Arial" w:eastAsia="Arial" w:hAnsi="Arial" w:cs="Arial"/>
          </w:rPr>
          <w:t>workshops</w:t>
        </w:r>
      </w:hyperlink>
      <w:r w:rsidRPr="1D534D2C">
        <w:rPr>
          <w:rFonts w:ascii="Arial" w:eastAsia="Arial" w:hAnsi="Arial" w:cs="Arial"/>
          <w:color w:val="000000" w:themeColor="text1"/>
        </w:rPr>
        <w:t xml:space="preserve">, </w:t>
      </w:r>
      <w:hyperlink r:id="rId52">
        <w:r w:rsidRPr="1D534D2C">
          <w:rPr>
            <w:rStyle w:val="Hyperlink"/>
            <w:rFonts w:ascii="Arial" w:eastAsia="Arial" w:hAnsi="Arial" w:cs="Arial"/>
          </w:rPr>
          <w:t>short-courses,</w:t>
        </w:r>
      </w:hyperlink>
      <w:r w:rsidRPr="1D534D2C">
        <w:rPr>
          <w:rFonts w:ascii="Arial" w:eastAsia="Arial" w:hAnsi="Arial" w:cs="Arial"/>
          <w:color w:val="000000" w:themeColor="text1"/>
        </w:rPr>
        <w:t xml:space="preserve"> </w:t>
      </w:r>
      <w:hyperlink r:id="rId53">
        <w:r w:rsidRPr="1D534D2C">
          <w:rPr>
            <w:rStyle w:val="Hyperlink"/>
            <w:rFonts w:ascii="Arial" w:eastAsia="Arial" w:hAnsi="Arial" w:cs="Arial"/>
          </w:rPr>
          <w:t>custom workshops</w:t>
        </w:r>
      </w:hyperlink>
      <w:r w:rsidRPr="1D534D2C">
        <w:rPr>
          <w:rFonts w:ascii="Arial" w:eastAsia="Arial" w:hAnsi="Arial" w:cs="Arial"/>
          <w:color w:val="000000" w:themeColor="text1"/>
        </w:rPr>
        <w:t xml:space="preserve">, and </w:t>
      </w:r>
      <w:hyperlink r:id="rId54">
        <w:r w:rsidRPr="1D534D2C">
          <w:rPr>
            <w:rStyle w:val="Hyperlink"/>
            <w:rFonts w:ascii="Arial" w:eastAsia="Arial" w:hAnsi="Arial" w:cs="Arial"/>
          </w:rPr>
          <w:t>grants</w:t>
        </w:r>
      </w:hyperlink>
      <w:r w:rsidRPr="1D534D2C">
        <w:rPr>
          <w:rFonts w:ascii="Arial" w:eastAsia="Arial" w:hAnsi="Arial" w:cs="Arial"/>
          <w:color w:val="000000" w:themeColor="text1"/>
        </w:rPr>
        <w:t xml:space="preserve">. We serve all instructors at every Penn State campus. Feel free to reach out to any </w:t>
      </w:r>
      <w:hyperlink r:id="rId55">
        <w:r w:rsidRPr="1D534D2C">
          <w:rPr>
            <w:rStyle w:val="Hyperlink"/>
            <w:rFonts w:ascii="Arial" w:eastAsia="Arial" w:hAnsi="Arial" w:cs="Arial"/>
          </w:rPr>
          <w:t>consultant</w:t>
        </w:r>
      </w:hyperlink>
      <w:r w:rsidRPr="1D534D2C">
        <w:rPr>
          <w:rFonts w:ascii="Arial" w:eastAsia="Arial" w:hAnsi="Arial" w:cs="Arial"/>
          <w:color w:val="000000" w:themeColor="text1"/>
        </w:rPr>
        <w:t>.</w:t>
      </w:r>
    </w:p>
    <w:p w14:paraId="111A826C" w14:textId="4083177F" w:rsidR="046685F1" w:rsidRDefault="09AF47FC" w:rsidP="00EC1C43">
      <w:pPr>
        <w:spacing w:before="100" w:beforeAutospacing="1" w:after="100" w:afterAutospacing="1"/>
        <w:contextualSpacing/>
        <w:rPr>
          <w:rFonts w:ascii="Arial" w:eastAsia="Arial" w:hAnsi="Arial" w:cs="Arial"/>
          <w:color w:val="000000" w:themeColor="text1"/>
        </w:rPr>
      </w:pPr>
      <w:r w:rsidRPr="1D534D2C">
        <w:rPr>
          <w:rFonts w:ascii="Arial" w:eastAsia="Arial" w:hAnsi="Arial" w:cs="Arial"/>
          <w:color w:val="000000" w:themeColor="text1"/>
        </w:rPr>
        <w:t xml:space="preserve">We invite new faculty to drop in for </w:t>
      </w:r>
      <w:hyperlink r:id="rId56">
        <w:r w:rsidRPr="1D534D2C">
          <w:rPr>
            <w:rStyle w:val="Hyperlink"/>
            <w:rFonts w:ascii="Arial" w:eastAsia="Arial" w:hAnsi="Arial" w:cs="Arial"/>
            <w:i/>
            <w:iCs/>
          </w:rPr>
          <w:t>Talk with a Teaching Consultant: Open Office Hours at the Schreyer Institute</w:t>
        </w:r>
      </w:hyperlink>
      <w:r w:rsidRPr="1D534D2C">
        <w:rPr>
          <w:rFonts w:ascii="Arial" w:eastAsia="Arial" w:hAnsi="Arial" w:cs="Arial"/>
          <w:color w:val="000000" w:themeColor="text1"/>
        </w:rPr>
        <w:t xml:space="preserve"> on August 18 between 10am-3pm. Additional resources are also available on our </w:t>
      </w:r>
      <w:hyperlink r:id="rId57">
        <w:r w:rsidRPr="1D534D2C">
          <w:rPr>
            <w:rStyle w:val="Hyperlink"/>
            <w:rFonts w:ascii="Arial" w:eastAsia="Arial" w:hAnsi="Arial" w:cs="Arial"/>
          </w:rPr>
          <w:t>website</w:t>
        </w:r>
      </w:hyperlink>
      <w:r w:rsidRPr="1D534D2C">
        <w:rPr>
          <w:rFonts w:ascii="Arial" w:eastAsia="Arial" w:hAnsi="Arial" w:cs="Arial"/>
          <w:color w:val="000000" w:themeColor="text1"/>
        </w:rPr>
        <w:t xml:space="preserve">. </w:t>
      </w:r>
    </w:p>
    <w:p w14:paraId="61EE5C80" w14:textId="77777777" w:rsidR="00540744" w:rsidRDefault="00540744" w:rsidP="00EC1C43">
      <w:pPr>
        <w:spacing w:before="100" w:beforeAutospacing="1" w:after="100" w:afterAutospacing="1"/>
        <w:contextualSpacing/>
        <w:rPr>
          <w:rFonts w:ascii="Arial" w:eastAsia="Arial" w:hAnsi="Arial" w:cs="Arial"/>
          <w:color w:val="000000" w:themeColor="text1"/>
        </w:rPr>
      </w:pPr>
    </w:p>
    <w:p w14:paraId="531DD6EE" w14:textId="613BB2FB" w:rsidR="046685F1" w:rsidRDefault="09AF47FC" w:rsidP="00EC1C43">
      <w:pPr>
        <w:spacing w:before="100" w:beforeAutospacing="1" w:after="100" w:afterAutospacing="1"/>
        <w:contextualSpacing/>
        <w:rPr>
          <w:rFonts w:ascii="Arial" w:eastAsia="Arial" w:hAnsi="Arial" w:cs="Arial"/>
        </w:rPr>
      </w:pPr>
      <w:r w:rsidRPr="1D534D2C">
        <w:rPr>
          <w:rFonts w:ascii="Arial" w:eastAsia="Arial" w:hAnsi="Arial" w:cs="Arial"/>
          <w:color w:val="000000" w:themeColor="text1"/>
        </w:rPr>
        <w:t xml:space="preserve">Upcoming workshops and courses on DEIB in teaching: An introductory course on </w:t>
      </w:r>
      <w:hyperlink r:id="rId58">
        <w:r w:rsidRPr="1D534D2C">
          <w:rPr>
            <w:rStyle w:val="Hyperlink"/>
            <w:rFonts w:ascii="Arial" w:eastAsia="Arial" w:hAnsi="Arial" w:cs="Arial"/>
          </w:rPr>
          <w:t>Universal Design for Learning</w:t>
        </w:r>
      </w:hyperlink>
      <w:r w:rsidRPr="1D534D2C">
        <w:rPr>
          <w:rFonts w:ascii="Arial" w:eastAsia="Arial" w:hAnsi="Arial" w:cs="Arial"/>
          <w:color w:val="000000" w:themeColor="text1"/>
        </w:rPr>
        <w:t xml:space="preserve"> or workshops on </w:t>
      </w:r>
      <w:hyperlink r:id="rId59">
        <w:r w:rsidRPr="1D534D2C">
          <w:rPr>
            <w:rStyle w:val="Hyperlink"/>
            <w:rFonts w:ascii="Arial" w:eastAsia="Arial" w:hAnsi="Arial" w:cs="Arial"/>
          </w:rPr>
          <w:t>Accessibility and Belonging,</w:t>
        </w:r>
      </w:hyperlink>
      <w:r w:rsidRPr="1D534D2C">
        <w:rPr>
          <w:rFonts w:ascii="Arial" w:eastAsia="Arial" w:hAnsi="Arial" w:cs="Arial"/>
          <w:color w:val="000000" w:themeColor="text1"/>
        </w:rPr>
        <w:t xml:space="preserve"> </w:t>
      </w:r>
      <w:hyperlink r:id="rId60">
        <w:r w:rsidRPr="1D534D2C">
          <w:rPr>
            <w:rStyle w:val="Hyperlink"/>
            <w:rFonts w:ascii="Arial" w:eastAsia="Arial" w:hAnsi="Arial" w:cs="Arial"/>
          </w:rPr>
          <w:t>Supporting Students’ Sense of Belonging</w:t>
        </w:r>
      </w:hyperlink>
      <w:r w:rsidRPr="1D534D2C">
        <w:rPr>
          <w:rFonts w:ascii="Arial" w:eastAsia="Arial" w:hAnsi="Arial" w:cs="Arial"/>
          <w:color w:val="000000" w:themeColor="text1"/>
        </w:rPr>
        <w:t xml:space="preserve">, and </w:t>
      </w:r>
      <w:hyperlink r:id="rId61">
        <w:r w:rsidRPr="1D534D2C">
          <w:rPr>
            <w:rStyle w:val="Hyperlink"/>
            <w:rFonts w:ascii="Arial" w:eastAsia="Arial" w:hAnsi="Arial" w:cs="Arial"/>
          </w:rPr>
          <w:t>Equity and Inclusion in Grading and Assessment</w:t>
        </w:r>
      </w:hyperlink>
      <w:r w:rsidRPr="1D534D2C">
        <w:rPr>
          <w:rFonts w:ascii="Arial" w:eastAsia="Arial" w:hAnsi="Arial" w:cs="Arial"/>
        </w:rPr>
        <w:t xml:space="preserve"> will be offered this Fall. </w:t>
      </w:r>
    </w:p>
    <w:p w14:paraId="3A9FCC87" w14:textId="77777777" w:rsidR="00540744" w:rsidRDefault="00540744" w:rsidP="00EC1C43">
      <w:pPr>
        <w:spacing w:before="100" w:beforeAutospacing="1" w:after="100" w:afterAutospacing="1"/>
        <w:contextualSpacing/>
        <w:rPr>
          <w:rFonts w:ascii="Arial" w:eastAsia="Arial" w:hAnsi="Arial" w:cs="Arial"/>
        </w:rPr>
      </w:pPr>
    </w:p>
    <w:p w14:paraId="7D377F06" w14:textId="2F5EADCF" w:rsidR="00540744" w:rsidRDefault="00A0111E" w:rsidP="00A0111E">
      <w:pPr>
        <w:rPr>
          <w:rFonts w:ascii="Arial" w:eastAsia="Arial" w:hAnsi="Arial" w:cs="Arial"/>
          <w:color w:val="000000" w:themeColor="text1"/>
        </w:rPr>
      </w:pPr>
      <w:r w:rsidRPr="00A0111E">
        <w:rPr>
          <w:rStyle w:val="contentpasted0"/>
          <w:rFonts w:ascii="Arial" w:hAnsi="Arial" w:cs="Arial"/>
          <w:color w:val="000000"/>
          <w:shd w:val="clear" w:color="auto" w:fill="FFFFFF"/>
        </w:rPr>
        <w:t>Additional workshops include, </w:t>
      </w:r>
      <w:hyperlink r:id="rId62" w:tooltip="https://www.schreyerinstitute.psu.edu/register/detail.aspx?id=19944" w:history="1">
        <w:r w:rsidRPr="00A0111E">
          <w:rPr>
            <w:rStyle w:val="Hyperlink"/>
            <w:rFonts w:ascii="Arial" w:hAnsi="Arial" w:cs="Arial"/>
            <w:shd w:val="clear" w:color="auto" w:fill="FFFFFF"/>
          </w:rPr>
          <w:t>Designing Assignments for Learning in the Age of AI</w:t>
        </w:r>
      </w:hyperlink>
      <w:r w:rsidRPr="00A0111E">
        <w:rPr>
          <w:rStyle w:val="contentpasted0"/>
          <w:rFonts w:ascii="Arial" w:hAnsi="Arial" w:cs="Arial"/>
          <w:color w:val="000000"/>
          <w:shd w:val="clear" w:color="auto" w:fill="FFFFFF"/>
        </w:rPr>
        <w:t> (and </w:t>
      </w:r>
      <w:hyperlink r:id="rId63" w:history="1">
        <w:r w:rsidRPr="00A0111E">
          <w:rPr>
            <w:rStyle w:val="Hyperlink"/>
            <w:rFonts w:ascii="Arial" w:hAnsi="Arial" w:cs="Arial"/>
            <w:shd w:val="clear" w:color="auto" w:fill="FFFFFF"/>
          </w:rPr>
          <w:t>resources on teaching and AI)</w:t>
        </w:r>
      </w:hyperlink>
      <w:r w:rsidRPr="00A0111E">
        <w:rPr>
          <w:rStyle w:val="contentpasted0"/>
          <w:rFonts w:ascii="Arial" w:hAnsi="Arial" w:cs="Arial"/>
          <w:color w:val="000000"/>
          <w:shd w:val="clear" w:color="auto" w:fill="FFFFFF"/>
        </w:rPr>
        <w:t>, </w:t>
      </w:r>
      <w:hyperlink r:id="rId64" w:tooltip="http://www.schreyerinstitute.psu.edu/register/detail.aspx?id=20000" w:history="1">
        <w:r w:rsidRPr="00A0111E">
          <w:rPr>
            <w:rStyle w:val="Hyperlink"/>
            <w:rFonts w:ascii="Arial" w:hAnsi="Arial" w:cs="Arial"/>
            <w:shd w:val="clear" w:color="auto" w:fill="FFFFFF"/>
          </w:rPr>
          <w:t>Navigating Student Disruptions,</w:t>
        </w:r>
      </w:hyperlink>
      <w:r w:rsidRPr="00A0111E">
        <w:rPr>
          <w:rStyle w:val="contentpasted0"/>
          <w:rFonts w:ascii="Arial" w:hAnsi="Arial" w:cs="Arial"/>
          <w:color w:val="000000"/>
          <w:shd w:val="clear" w:color="auto" w:fill="FFFFFF"/>
        </w:rPr>
        <w:t> and </w:t>
      </w:r>
      <w:hyperlink r:id="rId65" w:tooltip="https://www.schreyerinstitute.psu.edu/register/detail.aspx?id=19977" w:history="1">
        <w:r w:rsidRPr="00A0111E">
          <w:rPr>
            <w:rStyle w:val="Hyperlink"/>
            <w:rFonts w:ascii="Arial" w:hAnsi="Arial" w:cs="Arial"/>
            <w:shd w:val="clear" w:color="auto" w:fill="FFFFFF"/>
          </w:rPr>
          <w:t>Grading Differently</w:t>
        </w:r>
      </w:hyperlink>
      <w:r w:rsidRPr="00A0111E">
        <w:rPr>
          <w:rFonts w:ascii="Arial" w:hAnsi="Arial" w:cs="Arial"/>
          <w:color w:val="000000"/>
        </w:rPr>
        <w:t>.</w:t>
      </w:r>
      <w:r>
        <w:rPr>
          <w:rFonts w:ascii="Trebuchet MS" w:hAnsi="Trebuchet MS"/>
          <w:color w:val="000000"/>
        </w:rPr>
        <w:t xml:space="preserve"> </w:t>
      </w:r>
      <w:r w:rsidR="09AF47FC" w:rsidRPr="1D534D2C">
        <w:rPr>
          <w:rFonts w:ascii="Arial" w:eastAsia="Arial" w:hAnsi="Arial" w:cs="Arial"/>
        </w:rPr>
        <w:t xml:space="preserve">We also sponsor numerous </w:t>
      </w:r>
      <w:hyperlink r:id="rId66">
        <w:r w:rsidR="09AF47FC" w:rsidRPr="1D534D2C">
          <w:rPr>
            <w:rStyle w:val="Hyperlink"/>
            <w:rFonts w:ascii="Arial" w:eastAsia="Arial" w:hAnsi="Arial" w:cs="Arial"/>
          </w:rPr>
          <w:t>Teaching Communities for 2023-24,</w:t>
        </w:r>
      </w:hyperlink>
      <w:r w:rsidR="09AF47FC" w:rsidRPr="1D534D2C">
        <w:rPr>
          <w:rFonts w:ascii="Arial" w:eastAsia="Arial" w:hAnsi="Arial" w:cs="Arial"/>
          <w:color w:val="000000" w:themeColor="text1"/>
        </w:rPr>
        <w:t xml:space="preserve"> which are open to any instructor interested in joining. Please reach out to the community leader.</w:t>
      </w:r>
    </w:p>
    <w:p w14:paraId="2FBD7507" w14:textId="77777777" w:rsidR="00726B4B" w:rsidRDefault="00726B4B" w:rsidP="00A0111E">
      <w:pPr>
        <w:rPr>
          <w:rFonts w:ascii="Arial" w:eastAsia="Arial" w:hAnsi="Arial" w:cs="Arial"/>
          <w:color w:val="000000" w:themeColor="text1"/>
        </w:rPr>
      </w:pPr>
    </w:p>
    <w:p w14:paraId="20BC6255" w14:textId="4B85A30D" w:rsidR="00726B4B" w:rsidRDefault="00726B4B" w:rsidP="00A0111E">
      <w:pPr>
        <w:rPr>
          <w:rFonts w:ascii="Arial" w:eastAsia="Arial" w:hAnsi="Arial" w:cs="Arial"/>
          <w:color w:val="000000" w:themeColor="text1"/>
        </w:rPr>
      </w:pPr>
      <w:r>
        <w:rPr>
          <w:rFonts w:ascii="Trebuchet MS" w:hAnsi="Trebuchet MS"/>
          <w:color w:val="000000"/>
        </w:rPr>
        <w:t xml:space="preserve">Please scroll our </w:t>
      </w:r>
      <w:hyperlink r:id="rId67" w:tooltip="https://www.schreyerinstitute.psu.edu/events" w:history="1">
        <w:r>
          <w:rPr>
            <w:rStyle w:val="Hyperlink"/>
            <w:rFonts w:ascii="Trebuchet MS" w:hAnsi="Trebuchet MS"/>
          </w:rPr>
          <w:t>SITE's Events page</w:t>
        </w:r>
      </w:hyperlink>
      <w:r>
        <w:rPr>
          <w:rFonts w:ascii="Trebuchet MS" w:hAnsi="Trebuchet MS"/>
          <w:color w:val="000000"/>
        </w:rPr>
        <w:t xml:space="preserve"> for monthly lists of other upcoming workshops.</w:t>
      </w:r>
    </w:p>
    <w:p w14:paraId="067A0AC5" w14:textId="17FE36AE" w:rsidR="00540744" w:rsidRDefault="00C557BB" w:rsidP="00540744">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rPr>
        <w:pict w14:anchorId="20E8A492">
          <v:rect id="_x0000_i1035" style="width:0;height:1.5pt" o:hralign="center" o:hrstd="t" o:hr="t" fillcolor="#a0a0a0" stroked="f"/>
        </w:pict>
      </w:r>
    </w:p>
    <w:p w14:paraId="3F1FD62F" w14:textId="2785EE04" w:rsidR="10E64674" w:rsidRDefault="10E64674" w:rsidP="008C0363">
      <w:pPr>
        <w:pStyle w:val="Heading3"/>
        <w:spacing w:before="0"/>
        <w:contextualSpacing/>
        <w:rPr>
          <w:rFonts w:ascii="Arial" w:eastAsia="Arial" w:hAnsi="Arial" w:cs="Arial"/>
          <w:b/>
          <w:bCs/>
          <w:color w:val="auto"/>
        </w:rPr>
      </w:pPr>
      <w:r w:rsidRPr="55C6A970">
        <w:rPr>
          <w:rFonts w:ascii="Arial" w:eastAsia="Arial" w:hAnsi="Arial" w:cs="Arial"/>
          <w:b/>
          <w:bCs/>
          <w:color w:val="auto"/>
        </w:rPr>
        <w:t>Teaching with Technology Series</w:t>
      </w:r>
    </w:p>
    <w:p w14:paraId="3C01D725" w14:textId="784CF6E6" w:rsidR="10E64674" w:rsidRDefault="10E64674" w:rsidP="008C0363">
      <w:pPr>
        <w:contextualSpacing/>
        <w:rPr>
          <w:rFonts w:ascii="Arial" w:eastAsia="Arial" w:hAnsi="Arial" w:cs="Arial"/>
          <w:i/>
          <w:iCs/>
        </w:rPr>
      </w:pPr>
      <w:r w:rsidRPr="55C6A970">
        <w:rPr>
          <w:rFonts w:ascii="Arial" w:eastAsia="Arial" w:hAnsi="Arial" w:cs="Arial"/>
          <w:i/>
          <w:iCs/>
        </w:rPr>
        <w:t>IMPACTful Learning: Bridging Technology, Empathy, and Education through Interactive Gameplay</w:t>
      </w:r>
    </w:p>
    <w:p w14:paraId="5E23D118" w14:textId="630EEEAC" w:rsidR="10E64674" w:rsidRDefault="10E64674" w:rsidP="008C0363">
      <w:pPr>
        <w:contextualSpacing/>
        <w:rPr>
          <w:rFonts w:ascii="Arial" w:eastAsia="Arial" w:hAnsi="Arial" w:cs="Arial"/>
        </w:rPr>
      </w:pPr>
      <w:r w:rsidRPr="55C6A970">
        <w:rPr>
          <w:rFonts w:ascii="Arial" w:eastAsia="Arial" w:hAnsi="Arial" w:cs="Arial"/>
          <w:color w:val="000000" w:themeColor="text1"/>
        </w:rPr>
        <w:t xml:space="preserve">Wednesday, 8/30, 1 pm – 2 pm or Thursday, 8/31, 1 pm – 2 pm; </w:t>
      </w:r>
      <w:hyperlink r:id="rId68">
        <w:r w:rsidRPr="55C6A970">
          <w:rPr>
            <w:rStyle w:val="Hyperlink"/>
            <w:rFonts w:ascii="Arial" w:eastAsia="Arial" w:hAnsi="Arial" w:cs="Arial"/>
          </w:rPr>
          <w:t>Registration Form</w:t>
        </w:r>
      </w:hyperlink>
    </w:p>
    <w:p w14:paraId="7BA04B1C" w14:textId="1E210F91" w:rsidR="10E64674" w:rsidRDefault="10E64674" w:rsidP="008C0363">
      <w:pPr>
        <w:contextualSpacing/>
        <w:rPr>
          <w:rFonts w:ascii="Arial" w:eastAsia="Arial" w:hAnsi="Arial" w:cs="Arial"/>
        </w:rPr>
      </w:pPr>
      <w:r w:rsidRPr="55C6A970">
        <w:rPr>
          <w:rFonts w:ascii="Arial" w:eastAsia="Arial" w:hAnsi="Arial" w:cs="Arial"/>
        </w:rPr>
        <w:t xml:space="preserve"> </w:t>
      </w:r>
    </w:p>
    <w:p w14:paraId="268B87F9" w14:textId="6B95BED2" w:rsidR="10E64674" w:rsidRDefault="10E64674" w:rsidP="008C0363">
      <w:pPr>
        <w:contextualSpacing/>
        <w:rPr>
          <w:rFonts w:ascii="Arial" w:eastAsia="Arial" w:hAnsi="Arial" w:cs="Arial"/>
          <w:i/>
          <w:iCs/>
        </w:rPr>
      </w:pPr>
      <w:r w:rsidRPr="55C6A970">
        <w:rPr>
          <w:rFonts w:ascii="Arial" w:eastAsia="Arial" w:hAnsi="Arial" w:cs="Arial"/>
          <w:i/>
          <w:iCs/>
        </w:rPr>
        <w:t>Learning Tools Exploration: Content Visualization Tools</w:t>
      </w:r>
    </w:p>
    <w:p w14:paraId="74C3646D" w14:textId="6F1C3D44" w:rsidR="10E64674" w:rsidRDefault="10E64674" w:rsidP="008C0363">
      <w:pPr>
        <w:contextualSpacing/>
        <w:rPr>
          <w:rFonts w:ascii="Arial" w:eastAsia="Arial" w:hAnsi="Arial" w:cs="Arial"/>
        </w:rPr>
      </w:pPr>
      <w:r w:rsidRPr="55C6A970">
        <w:rPr>
          <w:rFonts w:ascii="Arial" w:eastAsia="Arial" w:hAnsi="Arial" w:cs="Arial"/>
        </w:rPr>
        <w:t xml:space="preserve">Tuesday, 9/12, 1pm – 2 pm or Wednesday 9/13, 1pm – 2 pm; </w:t>
      </w:r>
      <w:hyperlink r:id="rId69">
        <w:r w:rsidRPr="55C6A970">
          <w:rPr>
            <w:rStyle w:val="Hyperlink"/>
            <w:rFonts w:ascii="Arial" w:eastAsia="Arial" w:hAnsi="Arial" w:cs="Arial"/>
          </w:rPr>
          <w:t>Registration Form</w:t>
        </w:r>
      </w:hyperlink>
    </w:p>
    <w:p w14:paraId="04608EFC" w14:textId="7928A019" w:rsidR="10E64674" w:rsidRDefault="10E64674" w:rsidP="008C0363">
      <w:pPr>
        <w:contextualSpacing/>
        <w:rPr>
          <w:rFonts w:ascii="Arial" w:eastAsia="Arial" w:hAnsi="Arial" w:cs="Arial"/>
        </w:rPr>
      </w:pPr>
      <w:r w:rsidRPr="55C6A970">
        <w:rPr>
          <w:rFonts w:ascii="Arial" w:eastAsia="Arial" w:hAnsi="Arial" w:cs="Arial"/>
        </w:rPr>
        <w:t xml:space="preserve"> </w:t>
      </w:r>
    </w:p>
    <w:p w14:paraId="5DF566A6" w14:textId="0543F4C8" w:rsidR="10E64674" w:rsidRDefault="10E64674" w:rsidP="008C0363">
      <w:pPr>
        <w:contextualSpacing/>
        <w:rPr>
          <w:rFonts w:ascii="Arial" w:eastAsia="Arial" w:hAnsi="Arial" w:cs="Arial"/>
          <w:i/>
          <w:iCs/>
        </w:rPr>
      </w:pPr>
      <w:r w:rsidRPr="55C6A970">
        <w:rPr>
          <w:rFonts w:ascii="Arial" w:eastAsia="Arial" w:hAnsi="Arial" w:cs="Arial"/>
          <w:i/>
          <w:iCs/>
        </w:rPr>
        <w:t>Enhancing Instructional Materials Using Generative AI Tools</w:t>
      </w:r>
    </w:p>
    <w:p w14:paraId="7FA4B21C" w14:textId="505EC441" w:rsidR="10E64674" w:rsidRDefault="10E64674" w:rsidP="008C0363">
      <w:pPr>
        <w:contextualSpacing/>
        <w:rPr>
          <w:rFonts w:ascii="Arial" w:eastAsia="Arial" w:hAnsi="Arial" w:cs="Arial"/>
        </w:rPr>
      </w:pPr>
      <w:r w:rsidRPr="55C6A970">
        <w:rPr>
          <w:rFonts w:ascii="Arial" w:eastAsia="Arial" w:hAnsi="Arial" w:cs="Arial"/>
          <w:color w:val="000000" w:themeColor="text1"/>
        </w:rPr>
        <w:t xml:space="preserve">Monday, 9/25, 1pm – 2 pm or Tuesday, 9/26, 1pm – 2 pm; </w:t>
      </w:r>
      <w:hyperlink r:id="rId70">
        <w:r w:rsidRPr="55C6A970">
          <w:rPr>
            <w:rStyle w:val="Hyperlink"/>
            <w:rFonts w:ascii="Arial" w:eastAsia="Arial" w:hAnsi="Arial" w:cs="Arial"/>
          </w:rPr>
          <w:t>Registration Form</w:t>
        </w:r>
      </w:hyperlink>
    </w:p>
    <w:p w14:paraId="50573822" w14:textId="76905A28" w:rsidR="10E64674" w:rsidRDefault="10E64674" w:rsidP="008C0363">
      <w:pPr>
        <w:contextualSpacing/>
        <w:rPr>
          <w:rFonts w:ascii="Arial" w:eastAsia="Arial" w:hAnsi="Arial" w:cs="Arial"/>
        </w:rPr>
      </w:pPr>
      <w:r w:rsidRPr="55C6A970">
        <w:rPr>
          <w:rFonts w:ascii="Arial" w:eastAsia="Arial" w:hAnsi="Arial" w:cs="Arial"/>
        </w:rPr>
        <w:t xml:space="preserve"> </w:t>
      </w:r>
    </w:p>
    <w:p w14:paraId="217B7324" w14:textId="6BC079E4" w:rsidR="10E64674" w:rsidRDefault="10E64674" w:rsidP="008C0363">
      <w:pPr>
        <w:contextualSpacing/>
        <w:rPr>
          <w:rFonts w:ascii="Arial" w:eastAsia="Arial" w:hAnsi="Arial" w:cs="Arial"/>
        </w:rPr>
      </w:pPr>
      <w:r w:rsidRPr="55C6A970">
        <w:rPr>
          <w:rFonts w:ascii="Arial" w:eastAsia="Arial" w:hAnsi="Arial" w:cs="Arial"/>
        </w:rPr>
        <w:t xml:space="preserve">Full descriptions of all TwT sessions, and sessions beyond September, can be found at the </w:t>
      </w:r>
      <w:hyperlink r:id="rId71">
        <w:r w:rsidRPr="55C6A970">
          <w:rPr>
            <w:rStyle w:val="Hyperlink"/>
            <w:rFonts w:ascii="Arial" w:eastAsia="Arial" w:hAnsi="Arial" w:cs="Arial"/>
          </w:rPr>
          <w:t>TwT website.</w:t>
        </w:r>
      </w:hyperlink>
    </w:p>
    <w:p w14:paraId="1EE9BFA1" w14:textId="32300A37" w:rsidR="10E64674" w:rsidRDefault="10E64674" w:rsidP="008C0363">
      <w:pPr>
        <w:contextualSpacing/>
        <w:rPr>
          <w:rFonts w:ascii="Arial" w:eastAsia="Arial" w:hAnsi="Arial" w:cs="Arial"/>
          <w:color w:val="000000" w:themeColor="text1"/>
        </w:rPr>
      </w:pPr>
      <w:r w:rsidRPr="55C6A970">
        <w:rPr>
          <w:rFonts w:ascii="Arial" w:eastAsia="Arial" w:hAnsi="Arial" w:cs="Arial"/>
          <w:color w:val="000000" w:themeColor="text1"/>
        </w:rPr>
        <w:t xml:space="preserve"> </w:t>
      </w:r>
    </w:p>
    <w:p w14:paraId="16E9628E" w14:textId="31AEAB6F" w:rsidR="10E64674" w:rsidRDefault="10E64674" w:rsidP="008C0363">
      <w:pPr>
        <w:contextualSpacing/>
        <w:rPr>
          <w:rFonts w:ascii="Arial" w:eastAsia="Arial" w:hAnsi="Arial" w:cs="Arial"/>
          <w:b/>
          <w:bCs/>
        </w:rPr>
      </w:pPr>
      <w:r w:rsidRPr="55C6A970">
        <w:rPr>
          <w:rFonts w:ascii="Arial" w:eastAsia="Arial" w:hAnsi="Arial" w:cs="Arial"/>
          <w:b/>
          <w:bCs/>
        </w:rPr>
        <w:t>Teaching with Technology: New Faculty Academic Technology Lunch Series</w:t>
      </w:r>
    </w:p>
    <w:p w14:paraId="01C4A78D" w14:textId="17BA246B" w:rsidR="10E64674" w:rsidRDefault="10E64674" w:rsidP="008C0363">
      <w:pPr>
        <w:contextualSpacing/>
        <w:rPr>
          <w:rFonts w:ascii="Arial" w:eastAsia="Arial" w:hAnsi="Arial" w:cs="Arial"/>
          <w:i/>
          <w:iCs/>
        </w:rPr>
      </w:pPr>
      <w:r w:rsidRPr="55C6A970">
        <w:rPr>
          <w:rFonts w:ascii="Arial" w:eastAsia="Arial" w:hAnsi="Arial" w:cs="Arial"/>
          <w:i/>
          <w:iCs/>
        </w:rPr>
        <w:t>Faculty Tech Academy</w:t>
      </w:r>
    </w:p>
    <w:p w14:paraId="03CD097D" w14:textId="15708E84" w:rsidR="10E64674" w:rsidRDefault="10E64674" w:rsidP="008C0363">
      <w:pPr>
        <w:contextualSpacing/>
        <w:rPr>
          <w:rFonts w:ascii="Arial" w:eastAsia="Arial" w:hAnsi="Arial" w:cs="Arial"/>
        </w:rPr>
      </w:pPr>
      <w:r w:rsidRPr="55C6A970">
        <w:rPr>
          <w:rFonts w:ascii="Arial" w:eastAsia="Arial" w:hAnsi="Arial" w:cs="Arial"/>
        </w:rPr>
        <w:t xml:space="preserve">Wednesday, 9/27, 12:20 – 1:10 pm; </w:t>
      </w:r>
      <w:hyperlink r:id="rId72">
        <w:r w:rsidRPr="55C6A970">
          <w:rPr>
            <w:rStyle w:val="Hyperlink"/>
            <w:rFonts w:ascii="Arial" w:eastAsia="Arial" w:hAnsi="Arial" w:cs="Arial"/>
          </w:rPr>
          <w:t>Registration Form</w:t>
        </w:r>
      </w:hyperlink>
      <w:r w:rsidRPr="55C6A970">
        <w:rPr>
          <w:rFonts w:ascii="Arial" w:eastAsia="Arial" w:hAnsi="Arial" w:cs="Arial"/>
        </w:rPr>
        <w:t xml:space="preserve"> </w:t>
      </w:r>
    </w:p>
    <w:p w14:paraId="4B833FF2" w14:textId="52F932A5" w:rsidR="10E64674" w:rsidRDefault="10E64674" w:rsidP="008C0363">
      <w:pPr>
        <w:contextualSpacing/>
        <w:rPr>
          <w:rFonts w:ascii="Arial" w:eastAsia="Arial" w:hAnsi="Arial" w:cs="Arial"/>
          <w:b/>
          <w:bCs/>
        </w:rPr>
      </w:pPr>
      <w:r w:rsidRPr="55C6A970">
        <w:rPr>
          <w:rFonts w:ascii="Arial" w:eastAsia="Arial" w:hAnsi="Arial" w:cs="Arial"/>
          <w:b/>
          <w:bCs/>
        </w:rPr>
        <w:t xml:space="preserve"> </w:t>
      </w:r>
    </w:p>
    <w:p w14:paraId="39105704" w14:textId="73574AF7" w:rsidR="10E64674" w:rsidRDefault="10E64674" w:rsidP="008C0363">
      <w:pPr>
        <w:contextualSpacing/>
        <w:rPr>
          <w:rFonts w:ascii="Arial" w:eastAsia="Arial" w:hAnsi="Arial" w:cs="Arial"/>
          <w:i/>
          <w:iCs/>
        </w:rPr>
      </w:pPr>
      <w:r w:rsidRPr="55C6A970">
        <w:rPr>
          <w:rFonts w:ascii="Arial" w:eastAsia="Arial" w:hAnsi="Arial" w:cs="Arial"/>
          <w:i/>
          <w:iCs/>
        </w:rPr>
        <w:t>Pathways to Pedagogy</w:t>
      </w:r>
    </w:p>
    <w:p w14:paraId="094497A4" w14:textId="7C6AB8BA" w:rsidR="10E64674" w:rsidRDefault="10E64674" w:rsidP="008C0363">
      <w:pPr>
        <w:contextualSpacing/>
        <w:rPr>
          <w:rFonts w:ascii="Arial" w:eastAsia="Arial" w:hAnsi="Arial" w:cs="Arial"/>
        </w:rPr>
      </w:pPr>
      <w:r w:rsidRPr="55C6A970">
        <w:rPr>
          <w:rFonts w:ascii="Arial" w:eastAsia="Arial" w:hAnsi="Arial" w:cs="Arial"/>
        </w:rPr>
        <w:t xml:space="preserve">Wednesday, October 25, 12:20 – 1:10 pm ; </w:t>
      </w:r>
      <w:hyperlink r:id="rId73">
        <w:r w:rsidRPr="55C6A970">
          <w:rPr>
            <w:rStyle w:val="Hyperlink"/>
            <w:rFonts w:ascii="Arial" w:eastAsia="Arial" w:hAnsi="Arial" w:cs="Arial"/>
          </w:rPr>
          <w:t>Registration Form</w:t>
        </w:r>
      </w:hyperlink>
      <w:r w:rsidRPr="55C6A970">
        <w:rPr>
          <w:rFonts w:ascii="Arial" w:eastAsia="Arial" w:hAnsi="Arial" w:cs="Arial"/>
        </w:rPr>
        <w:t xml:space="preserve"> </w:t>
      </w:r>
    </w:p>
    <w:p w14:paraId="790A9C3F" w14:textId="74689EC9" w:rsidR="10E64674" w:rsidRDefault="10E64674" w:rsidP="008C0363">
      <w:pPr>
        <w:contextualSpacing/>
        <w:rPr>
          <w:rFonts w:ascii="Arial" w:eastAsia="Arial" w:hAnsi="Arial" w:cs="Arial"/>
          <w:b/>
          <w:bCs/>
        </w:rPr>
      </w:pPr>
      <w:r w:rsidRPr="55C6A970">
        <w:rPr>
          <w:rFonts w:ascii="Arial" w:eastAsia="Arial" w:hAnsi="Arial" w:cs="Arial"/>
          <w:b/>
          <w:bCs/>
        </w:rPr>
        <w:t xml:space="preserve"> </w:t>
      </w:r>
    </w:p>
    <w:p w14:paraId="2CD56E90" w14:textId="2B10B375" w:rsidR="10E64674" w:rsidRDefault="10E64674" w:rsidP="008C0363">
      <w:pPr>
        <w:contextualSpacing/>
        <w:rPr>
          <w:rFonts w:ascii="Arial" w:eastAsia="Arial" w:hAnsi="Arial" w:cs="Arial"/>
          <w:i/>
          <w:iCs/>
        </w:rPr>
      </w:pPr>
      <w:r w:rsidRPr="55C6A970">
        <w:rPr>
          <w:rFonts w:ascii="Arial" w:eastAsia="Arial" w:hAnsi="Arial" w:cs="Arial"/>
          <w:i/>
          <w:iCs/>
        </w:rPr>
        <w:t>Impact Deck</w:t>
      </w:r>
    </w:p>
    <w:p w14:paraId="1BCD3498" w14:textId="4CD146E4" w:rsidR="10E64674" w:rsidRDefault="10E64674" w:rsidP="008C0363">
      <w:pPr>
        <w:contextualSpacing/>
        <w:rPr>
          <w:rFonts w:ascii="Arial" w:eastAsia="Arial" w:hAnsi="Arial" w:cs="Arial"/>
        </w:rPr>
      </w:pPr>
      <w:r w:rsidRPr="55C6A970">
        <w:rPr>
          <w:rFonts w:ascii="Arial" w:eastAsia="Arial" w:hAnsi="Arial" w:cs="Arial"/>
        </w:rPr>
        <w:t xml:space="preserve">Wednesday, November 29, 12:20 – 1:1:10 pm; </w:t>
      </w:r>
      <w:hyperlink r:id="rId74">
        <w:r w:rsidRPr="55C6A970">
          <w:rPr>
            <w:rStyle w:val="Hyperlink"/>
            <w:rFonts w:ascii="Arial" w:eastAsia="Arial" w:hAnsi="Arial" w:cs="Arial"/>
          </w:rPr>
          <w:t>Registration Form</w:t>
        </w:r>
      </w:hyperlink>
    </w:p>
    <w:p w14:paraId="69EA9CBC" w14:textId="2A052B02" w:rsidR="10E64674" w:rsidRDefault="10E64674" w:rsidP="008C0363">
      <w:pPr>
        <w:contextualSpacing/>
        <w:rPr>
          <w:rFonts w:ascii="Arial" w:eastAsia="Arial" w:hAnsi="Arial" w:cs="Arial"/>
        </w:rPr>
      </w:pPr>
    </w:p>
    <w:p w14:paraId="26221731" w14:textId="7A9FB86D" w:rsidR="10E64674" w:rsidRDefault="10E64674" w:rsidP="008C0363">
      <w:pPr>
        <w:contextualSpacing/>
        <w:rPr>
          <w:rFonts w:ascii="Arial" w:eastAsia="Arial" w:hAnsi="Arial" w:cs="Arial"/>
          <w:b/>
          <w:bCs/>
        </w:rPr>
      </w:pPr>
      <w:r w:rsidRPr="55C6A970">
        <w:rPr>
          <w:rFonts w:ascii="Arial" w:eastAsia="Arial" w:hAnsi="Arial" w:cs="Arial"/>
          <w:b/>
          <w:bCs/>
        </w:rPr>
        <w:t>Teaching with Technology Learning Groups</w:t>
      </w:r>
    </w:p>
    <w:p w14:paraId="4A320F02" w14:textId="67E210C1" w:rsidR="10E64674" w:rsidRDefault="00C557BB" w:rsidP="008C0363">
      <w:pPr>
        <w:contextualSpacing/>
        <w:rPr>
          <w:rFonts w:ascii="Arial" w:eastAsia="Arial" w:hAnsi="Arial" w:cs="Arial"/>
          <w:color w:val="000000" w:themeColor="text1"/>
        </w:rPr>
      </w:pPr>
      <w:hyperlink r:id="rId75">
        <w:r w:rsidR="10E64674" w:rsidRPr="55C6A970">
          <w:rPr>
            <w:rStyle w:val="Hyperlink"/>
            <w:rFonts w:ascii="Arial" w:eastAsia="Arial" w:hAnsi="Arial" w:cs="Arial"/>
          </w:rPr>
          <w:t>AI in the Classroom Teams Space:</w:t>
        </w:r>
      </w:hyperlink>
      <w:r w:rsidR="10E64674" w:rsidRPr="55C6A970">
        <w:rPr>
          <w:rFonts w:ascii="Arial" w:eastAsia="Arial" w:hAnsi="Arial" w:cs="Arial"/>
          <w:color w:val="000000" w:themeColor="text1"/>
        </w:rPr>
        <w:t xml:space="preserve"> This space aims to connect faculty and staff at Penn State, fostering discussions on the integration of AI in the teaching and learning community. </w:t>
      </w:r>
    </w:p>
    <w:p w14:paraId="26E5DC26" w14:textId="6CB22605" w:rsidR="10E64674" w:rsidRDefault="00C557BB" w:rsidP="008C0363">
      <w:pPr>
        <w:contextualSpacing/>
        <w:rPr>
          <w:rFonts w:ascii="Arial" w:eastAsia="Arial" w:hAnsi="Arial" w:cs="Arial"/>
          <w:color w:val="2D3B45"/>
        </w:rPr>
      </w:pPr>
      <w:hyperlink r:id="rId76">
        <w:r w:rsidR="10E64674" w:rsidRPr="55C6A970">
          <w:rPr>
            <w:rStyle w:val="Hyperlink"/>
            <w:rFonts w:ascii="Arial" w:eastAsia="Arial" w:hAnsi="Arial" w:cs="Arial"/>
          </w:rPr>
          <w:t>New Faculty Community Teams Space:</w:t>
        </w:r>
      </w:hyperlink>
      <w:r w:rsidR="10E64674" w:rsidRPr="55C6A970">
        <w:rPr>
          <w:rFonts w:ascii="Arial" w:eastAsia="Arial" w:hAnsi="Arial" w:cs="Arial"/>
          <w:color w:val="2D3B45"/>
        </w:rPr>
        <w:t xml:space="preserve"> This space serves as a place for faculty to interact and network with peers to gain insights and share best practices surrounding teaching and learning topics and general Penn State resources.  </w:t>
      </w:r>
    </w:p>
    <w:p w14:paraId="5E312FCD" w14:textId="3C11B06D" w:rsidR="10E64674" w:rsidRDefault="00C557BB" w:rsidP="008C0363">
      <w:pPr>
        <w:contextualSpacing/>
        <w:rPr>
          <w:rFonts w:ascii="Arial" w:eastAsia="Arial" w:hAnsi="Arial" w:cs="Arial"/>
          <w:color w:val="2D3B45"/>
        </w:rPr>
      </w:pPr>
      <w:hyperlink r:id="rId77">
        <w:r w:rsidR="10E64674" w:rsidRPr="55C6A970">
          <w:rPr>
            <w:rStyle w:val="Hyperlink"/>
            <w:rFonts w:ascii="Arial" w:eastAsia="Arial" w:hAnsi="Arial" w:cs="Arial"/>
          </w:rPr>
          <w:t>Data-Informed Pedagogy (DIP) Community:</w:t>
        </w:r>
      </w:hyperlink>
      <w:r w:rsidR="10E64674" w:rsidRPr="55C6A970">
        <w:rPr>
          <w:rFonts w:ascii="Arial" w:eastAsia="Arial" w:hAnsi="Arial" w:cs="Arial"/>
          <w:color w:val="2D3B45"/>
        </w:rPr>
        <w:t xml:space="preserve"> This is a space where instructors can share ideas, ask questions, and discuss teaching and learning applications of data and learning analytics. </w:t>
      </w:r>
    </w:p>
    <w:p w14:paraId="5B077E97" w14:textId="0B0D83EB" w:rsidR="10E64674" w:rsidRDefault="00C557BB" w:rsidP="008C0363">
      <w:pPr>
        <w:contextualSpacing/>
        <w:rPr>
          <w:rFonts w:ascii="Arial" w:eastAsia="Arial" w:hAnsi="Arial" w:cs="Arial"/>
          <w:color w:val="2D3B45"/>
        </w:rPr>
      </w:pPr>
      <w:hyperlink r:id="rId78">
        <w:r w:rsidR="10E64674" w:rsidRPr="55C6A970">
          <w:rPr>
            <w:rStyle w:val="Hyperlink"/>
            <w:rFonts w:ascii="Arial" w:eastAsia="Arial" w:hAnsi="Arial" w:cs="Arial"/>
          </w:rPr>
          <w:t>Digital Fluency Community of Practice (DFCoP):</w:t>
        </w:r>
      </w:hyperlink>
      <w:r w:rsidR="10E64674" w:rsidRPr="55C6A970">
        <w:rPr>
          <w:rFonts w:ascii="Arial" w:eastAsia="Arial" w:hAnsi="Arial" w:cs="Arial"/>
          <w:color w:val="2D3B45"/>
        </w:rPr>
        <w:t xml:space="preserve"> This space brings together educators to elevate digital fluency at Penn State by imagining and generating innovative strategies. </w:t>
      </w:r>
    </w:p>
    <w:p w14:paraId="42C066DD" w14:textId="77777777" w:rsidR="008C0363" w:rsidRDefault="008C0363" w:rsidP="008C0363">
      <w:pPr>
        <w:contextualSpacing/>
        <w:rPr>
          <w:rFonts w:ascii="Arial" w:eastAsia="Arial" w:hAnsi="Arial" w:cs="Arial"/>
          <w:color w:val="2D3B45"/>
        </w:rPr>
      </w:pPr>
    </w:p>
    <w:p w14:paraId="386A09E2" w14:textId="537B2DCC" w:rsidR="10E64674" w:rsidRDefault="10E64674" w:rsidP="008C0363">
      <w:pPr>
        <w:contextualSpacing/>
        <w:rPr>
          <w:rFonts w:ascii="Arial" w:eastAsia="Arial" w:hAnsi="Arial" w:cs="Arial"/>
          <w:b/>
          <w:bCs/>
        </w:rPr>
      </w:pPr>
      <w:r w:rsidRPr="55C6A970">
        <w:rPr>
          <w:rFonts w:ascii="Arial" w:eastAsia="Arial" w:hAnsi="Arial" w:cs="Arial"/>
          <w:b/>
          <w:bCs/>
        </w:rPr>
        <w:t xml:space="preserve">Teaching with Technology Resources </w:t>
      </w:r>
    </w:p>
    <w:p w14:paraId="492C4D57" w14:textId="511F9A80" w:rsidR="10E64674" w:rsidRDefault="10E64674" w:rsidP="008C0363">
      <w:pPr>
        <w:contextualSpacing/>
        <w:rPr>
          <w:rFonts w:ascii="Arial" w:eastAsia="Arial" w:hAnsi="Arial" w:cs="Arial"/>
          <w:i/>
          <w:iCs/>
        </w:rPr>
      </w:pPr>
      <w:r w:rsidRPr="55C6A970">
        <w:rPr>
          <w:rFonts w:ascii="Arial" w:eastAsia="Arial" w:hAnsi="Arial" w:cs="Arial"/>
          <w:i/>
          <w:iCs/>
        </w:rPr>
        <w:t>Creative Learning Initiatives</w:t>
      </w:r>
      <w:r>
        <w:br/>
      </w:r>
      <w:r w:rsidRPr="55C6A970">
        <w:rPr>
          <w:rFonts w:ascii="Arial" w:eastAsia="Arial" w:hAnsi="Arial" w:cs="Arial"/>
        </w:rPr>
        <w:t xml:space="preserve">Instructors interested in including multimedia assignments as part of course work are invited to partner with TLT’s Media Commons service which provides technical and pedagogical expertise in designing and supporting multimedia-rich projects for students. </w:t>
      </w:r>
      <w:r>
        <w:br/>
      </w:r>
      <w:r w:rsidRPr="55C6A970">
        <w:rPr>
          <w:rFonts w:ascii="Arial" w:eastAsia="Arial" w:hAnsi="Arial" w:cs="Arial"/>
        </w:rPr>
        <w:t>No previous experience with the technology required!</w:t>
      </w:r>
    </w:p>
    <w:p w14:paraId="3552B36F" w14:textId="267A17ED" w:rsidR="10E64674" w:rsidRDefault="00C557BB" w:rsidP="008C0363">
      <w:pPr>
        <w:pStyle w:val="ListParagraph"/>
        <w:numPr>
          <w:ilvl w:val="0"/>
          <w:numId w:val="39"/>
        </w:numPr>
        <w:rPr>
          <w:rFonts w:ascii="Arial" w:eastAsia="Arial" w:hAnsi="Arial" w:cs="Arial"/>
          <w:color w:val="0563C1"/>
          <w:u w:val="single"/>
        </w:rPr>
      </w:pPr>
      <w:hyperlink r:id="rId79">
        <w:r w:rsidR="10E64674" w:rsidRPr="55C6A970">
          <w:rPr>
            <w:rStyle w:val="Hyperlink"/>
            <w:rFonts w:ascii="Arial" w:eastAsia="Arial" w:hAnsi="Arial" w:cs="Arial"/>
          </w:rPr>
          <w:t>Media Commons Getting Started information for Faculty</w:t>
        </w:r>
      </w:hyperlink>
    </w:p>
    <w:p w14:paraId="50825897" w14:textId="7714AEA6" w:rsidR="10E64674" w:rsidRDefault="00C557BB" w:rsidP="008C0363">
      <w:pPr>
        <w:pStyle w:val="ListParagraph"/>
        <w:numPr>
          <w:ilvl w:val="0"/>
          <w:numId w:val="39"/>
        </w:numPr>
        <w:rPr>
          <w:rFonts w:ascii="Arial" w:eastAsia="Arial" w:hAnsi="Arial" w:cs="Arial"/>
          <w:color w:val="0563C1"/>
          <w:u w:val="single"/>
        </w:rPr>
      </w:pPr>
      <w:hyperlink r:id="rId80">
        <w:r w:rsidR="10E64674" w:rsidRPr="55C6A970">
          <w:rPr>
            <w:rStyle w:val="Hyperlink"/>
            <w:rFonts w:ascii="Arial" w:eastAsia="Arial" w:hAnsi="Arial" w:cs="Arial"/>
          </w:rPr>
          <w:t>Maker Commons Getting Started information for Faculty</w:t>
        </w:r>
      </w:hyperlink>
    </w:p>
    <w:p w14:paraId="41C8A91C" w14:textId="114A4E24" w:rsidR="10E64674" w:rsidRDefault="00C557BB" w:rsidP="008C0363">
      <w:pPr>
        <w:pStyle w:val="ListParagraph"/>
        <w:numPr>
          <w:ilvl w:val="0"/>
          <w:numId w:val="39"/>
        </w:numPr>
        <w:rPr>
          <w:rFonts w:ascii="Arial" w:eastAsia="Arial" w:hAnsi="Arial" w:cs="Arial"/>
          <w:color w:val="0563C1"/>
          <w:u w:val="single"/>
        </w:rPr>
      </w:pPr>
      <w:hyperlink r:id="rId81">
        <w:r w:rsidR="10E64674" w:rsidRPr="55C6A970">
          <w:rPr>
            <w:rStyle w:val="Hyperlink"/>
            <w:rFonts w:ascii="Arial" w:eastAsia="Arial" w:hAnsi="Arial" w:cs="Arial"/>
          </w:rPr>
          <w:t>Immersive Experiences Getting Started information for Faculty</w:t>
        </w:r>
      </w:hyperlink>
    </w:p>
    <w:p w14:paraId="37D4B400" w14:textId="1C90830F" w:rsidR="10E64674" w:rsidRDefault="10E64674" w:rsidP="008C0363">
      <w:pPr>
        <w:contextualSpacing/>
        <w:rPr>
          <w:rFonts w:ascii="Arial" w:eastAsia="Arial" w:hAnsi="Arial" w:cs="Arial"/>
        </w:rPr>
      </w:pPr>
      <w:r w:rsidRPr="55C6A970">
        <w:rPr>
          <w:rFonts w:ascii="Arial" w:eastAsia="Arial" w:hAnsi="Arial" w:cs="Arial"/>
        </w:rPr>
        <w:t xml:space="preserve"> </w:t>
      </w:r>
    </w:p>
    <w:p w14:paraId="0826B243" w14:textId="0D8078E6" w:rsidR="10E64674" w:rsidRDefault="10E64674" w:rsidP="008C0363">
      <w:pPr>
        <w:contextualSpacing/>
        <w:rPr>
          <w:rFonts w:ascii="Arial" w:eastAsia="Arial" w:hAnsi="Arial" w:cs="Arial"/>
          <w:i/>
          <w:iCs/>
        </w:rPr>
      </w:pPr>
      <w:r w:rsidRPr="55C6A970">
        <w:rPr>
          <w:rFonts w:ascii="Arial" w:eastAsia="Arial" w:hAnsi="Arial" w:cs="Arial"/>
          <w:i/>
          <w:iCs/>
        </w:rPr>
        <w:t xml:space="preserve">Course Insights Canvas Pilot </w:t>
      </w:r>
    </w:p>
    <w:p w14:paraId="1B372EE4" w14:textId="6C6D908B" w:rsidR="10E64674" w:rsidRDefault="10E64674" w:rsidP="008C0363">
      <w:pPr>
        <w:contextualSpacing/>
        <w:rPr>
          <w:rFonts w:ascii="Arial" w:eastAsia="Arial" w:hAnsi="Arial" w:cs="Arial"/>
        </w:rPr>
      </w:pPr>
      <w:r w:rsidRPr="55C6A970">
        <w:rPr>
          <w:rFonts w:ascii="Arial" w:eastAsia="Arial" w:hAnsi="Arial" w:cs="Arial"/>
        </w:rPr>
        <w:t xml:space="preserve">Course Insights is a Canvas LTI application that provides instructors with insight into the population of students enrolled in their canvas section including demographic breakdown of majors and minors, semester standing, prior enrollment summaries, and more! If you are a faculty member at Penn State who is interested in exploring your student’s course activity in Canvas, please contact us at </w:t>
      </w:r>
      <w:hyperlink r:id="rId82">
        <w:r w:rsidRPr="55C6A970">
          <w:rPr>
            <w:rStyle w:val="Hyperlink"/>
            <w:rFonts w:ascii="Arial" w:eastAsia="Arial" w:hAnsi="Arial" w:cs="Arial"/>
          </w:rPr>
          <w:t>delteam@psu.edu</w:t>
        </w:r>
      </w:hyperlink>
      <w:r w:rsidRPr="55C6A970">
        <w:rPr>
          <w:rFonts w:ascii="Arial" w:eastAsia="Arial" w:hAnsi="Arial" w:cs="Arial"/>
        </w:rPr>
        <w:t xml:space="preserve"> to inquire about the ongoing pilot.</w:t>
      </w:r>
    </w:p>
    <w:p w14:paraId="15C7BA3F" w14:textId="0DE26558" w:rsidR="10E64674" w:rsidRDefault="10E64674" w:rsidP="008C0363">
      <w:pPr>
        <w:contextualSpacing/>
        <w:rPr>
          <w:rFonts w:ascii="Arial" w:eastAsia="Arial" w:hAnsi="Arial" w:cs="Arial"/>
        </w:rPr>
      </w:pPr>
      <w:r w:rsidRPr="55C6A970">
        <w:rPr>
          <w:rFonts w:ascii="Arial" w:eastAsia="Arial" w:hAnsi="Arial" w:cs="Arial"/>
        </w:rPr>
        <w:t xml:space="preserve"> </w:t>
      </w:r>
    </w:p>
    <w:p w14:paraId="755B008D" w14:textId="0DD34B51" w:rsidR="10E64674" w:rsidRDefault="10E64674" w:rsidP="008C0363">
      <w:pPr>
        <w:contextualSpacing/>
        <w:rPr>
          <w:rFonts w:ascii="Arial" w:eastAsia="Arial" w:hAnsi="Arial" w:cs="Arial"/>
          <w:i/>
          <w:iCs/>
        </w:rPr>
      </w:pPr>
      <w:r w:rsidRPr="55C6A970">
        <w:rPr>
          <w:rFonts w:ascii="Arial" w:eastAsia="Arial" w:hAnsi="Arial" w:cs="Arial"/>
          <w:i/>
          <w:iCs/>
        </w:rPr>
        <w:t xml:space="preserve">Faculty Tech Academy </w:t>
      </w:r>
    </w:p>
    <w:p w14:paraId="56B29DE6" w14:textId="60C63C89" w:rsidR="10E64674" w:rsidRDefault="10E64674" w:rsidP="008C0363">
      <w:pPr>
        <w:contextualSpacing/>
        <w:rPr>
          <w:rFonts w:ascii="Arial" w:eastAsia="Arial" w:hAnsi="Arial" w:cs="Arial"/>
        </w:rPr>
      </w:pPr>
      <w:r w:rsidRPr="55C6A970">
        <w:rPr>
          <w:rFonts w:ascii="Arial" w:eastAsia="Arial" w:hAnsi="Arial" w:cs="Arial"/>
        </w:rPr>
        <w:t xml:space="preserve">TLT is offering the Faculty Tech Academy 2023-2024 in the Learning Resource Network (LRN) for faculty and staff to explore the current landscape of essential learning technologies. </w:t>
      </w:r>
      <w:hyperlink r:id="rId83">
        <w:r w:rsidRPr="55C6A970">
          <w:rPr>
            <w:rStyle w:val="Hyperlink"/>
            <w:rFonts w:ascii="Arial" w:eastAsia="Arial" w:hAnsi="Arial" w:cs="Arial"/>
          </w:rPr>
          <w:t>Access the Faculty Tech Academy</w:t>
        </w:r>
      </w:hyperlink>
      <w:r w:rsidRPr="55C6A970">
        <w:rPr>
          <w:rFonts w:ascii="Arial" w:eastAsia="Arial" w:hAnsi="Arial" w:cs="Arial"/>
        </w:rPr>
        <w:t>.</w:t>
      </w:r>
    </w:p>
    <w:p w14:paraId="19B39924" w14:textId="4EB3DD62" w:rsidR="55C6A970" w:rsidRDefault="00C557BB" w:rsidP="55C6A970">
      <w:pPr>
        <w:spacing w:beforeAutospacing="1" w:afterAutospacing="1"/>
        <w:contextualSpacing/>
        <w:rPr>
          <w:rFonts w:ascii="Arial" w:eastAsia="Arial" w:hAnsi="Arial" w:cs="Arial"/>
          <w:b/>
          <w:bCs/>
          <w:color w:val="000000" w:themeColor="text1"/>
        </w:rPr>
      </w:pPr>
      <w:r>
        <w:rPr>
          <w:rFonts w:ascii="Arial" w:eastAsia="Arial" w:hAnsi="Arial" w:cs="Arial"/>
          <w:b/>
          <w:bCs/>
          <w:color w:val="000000" w:themeColor="text1"/>
        </w:rPr>
        <w:pict w14:anchorId="1C8252EC">
          <v:rect id="_x0000_i1036" style="width:0;height:1.5pt" o:hralign="center" o:hrstd="t" o:hr="t" fillcolor="#a0a0a0" stroked="f"/>
        </w:pict>
      </w:r>
    </w:p>
    <w:p w14:paraId="315F1DAF" w14:textId="5510F454" w:rsidR="09B9FB60" w:rsidRPr="00540744" w:rsidRDefault="09B9FB60" w:rsidP="00540744">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b/>
          <w:bCs/>
          <w:color w:val="000000" w:themeColor="text1"/>
        </w:rPr>
        <w:t>University Libraries</w:t>
      </w:r>
    </w:p>
    <w:p w14:paraId="141556E8" w14:textId="5C7949B7" w:rsidR="09B9FB60" w:rsidRDefault="00C557BB" w:rsidP="00EC1C43">
      <w:pPr>
        <w:spacing w:before="100" w:beforeAutospacing="1" w:after="100" w:afterAutospacing="1"/>
        <w:contextualSpacing/>
        <w:rPr>
          <w:rFonts w:ascii="Arial" w:eastAsia="Arial" w:hAnsi="Arial" w:cs="Arial"/>
          <w:color w:val="000000" w:themeColor="text1"/>
        </w:rPr>
      </w:pPr>
      <w:hyperlink r:id="rId84">
        <w:r w:rsidR="09B9FB60" w:rsidRPr="2DEF2777">
          <w:rPr>
            <w:rStyle w:val="Hyperlink"/>
            <w:rFonts w:ascii="Arial" w:eastAsia="Arial" w:hAnsi="Arial" w:cs="Arial"/>
          </w:rPr>
          <w:t>Penn State University Libraries</w:t>
        </w:r>
      </w:hyperlink>
      <w:r w:rsidR="09B9FB60" w:rsidRPr="2DEF2777">
        <w:rPr>
          <w:rFonts w:ascii="Arial" w:eastAsia="Arial" w:hAnsi="Arial" w:cs="Arial"/>
          <w:color w:val="000000" w:themeColor="text1"/>
        </w:rPr>
        <w:t xml:space="preserve"> endeavors to support teaching, research, and student success across the Commonwealth by offering workshops, resources, and programs for faculty related to teaching, course materials, copyright, open access, research data management, and other related topics.  </w:t>
      </w:r>
      <w:r w:rsidR="09B9FB60" w:rsidRPr="2DEF2777">
        <w:rPr>
          <w:rFonts w:ascii="Arial" w:eastAsia="Arial" w:hAnsi="Arial" w:cs="Arial"/>
        </w:rPr>
        <w:t xml:space="preserve">Faculty can always contact a </w:t>
      </w:r>
      <w:hyperlink r:id="rId85">
        <w:r w:rsidR="09B9FB60" w:rsidRPr="2DEF2777">
          <w:rPr>
            <w:rStyle w:val="Hyperlink"/>
            <w:rFonts w:ascii="Arial" w:eastAsia="Arial" w:hAnsi="Arial" w:cs="Arial"/>
          </w:rPr>
          <w:t>subject expert</w:t>
        </w:r>
      </w:hyperlink>
      <w:r w:rsidR="09B9FB60" w:rsidRPr="2DEF2777">
        <w:rPr>
          <w:rFonts w:ascii="Arial" w:eastAsia="Arial" w:hAnsi="Arial" w:cs="Arial"/>
          <w:color w:val="000000" w:themeColor="text1"/>
        </w:rPr>
        <w:t xml:space="preserve"> who works with their department or campus in order to learn more about research resources, curricular support, or other way that Libraries can support the Penn State community. </w:t>
      </w:r>
      <w:r w:rsidR="09B9FB60" w:rsidRPr="2DEF2777">
        <w:rPr>
          <w:rFonts w:ascii="Arial" w:eastAsia="Arial" w:hAnsi="Arial" w:cs="Arial"/>
        </w:rPr>
        <w:t>During Fall 2023, we invite faculty to engage in the following opportunities:</w:t>
      </w:r>
      <w:r w:rsidR="09B9FB60" w:rsidRPr="2DEF2777">
        <w:rPr>
          <w:rFonts w:ascii="Arial" w:eastAsia="Arial" w:hAnsi="Arial" w:cs="Arial"/>
          <w:color w:val="000000" w:themeColor="text1"/>
        </w:rPr>
        <w:t xml:space="preserve"> </w:t>
      </w:r>
    </w:p>
    <w:p w14:paraId="16C75792" w14:textId="0326871B" w:rsidR="09B9FB60" w:rsidRDefault="09B9FB60" w:rsidP="00EC1C43">
      <w:pPr>
        <w:spacing w:before="100" w:beforeAutospacing="1" w:after="100" w:afterAutospacing="1"/>
        <w:contextualSpacing/>
        <w:rPr>
          <w:rFonts w:ascii="Arial" w:eastAsia="Arial" w:hAnsi="Arial" w:cs="Arial"/>
          <w:color w:val="000000" w:themeColor="text1"/>
        </w:rPr>
      </w:pPr>
    </w:p>
    <w:p w14:paraId="30AABC5D" w14:textId="4DF2BC54"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Faculty can learn about copyright and the University's open access policy in our Fall 2023 </w:t>
      </w:r>
      <w:hyperlink r:id="rId86">
        <w:r w:rsidRPr="2DEF2777">
          <w:rPr>
            <w:rStyle w:val="Hyperlink"/>
            <w:rFonts w:ascii="Arial" w:eastAsia="Arial" w:hAnsi="Arial" w:cs="Arial"/>
          </w:rPr>
          <w:t>copyright workshops</w:t>
        </w:r>
      </w:hyperlink>
      <w:r w:rsidRPr="2DEF2777">
        <w:rPr>
          <w:rFonts w:ascii="Arial" w:eastAsia="Arial" w:hAnsi="Arial" w:cs="Arial"/>
          <w:color w:val="000000" w:themeColor="text1"/>
        </w:rPr>
        <w:t xml:space="preserve">.  </w:t>
      </w:r>
    </w:p>
    <w:p w14:paraId="79FC3D53" w14:textId="43DB07C9"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  </w:t>
      </w:r>
    </w:p>
    <w:p w14:paraId="3A3EC717" w14:textId="38A237C2"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Faculty can access resources and guidance about data management and sharing on the </w:t>
      </w:r>
      <w:hyperlink r:id="rId87">
        <w:r w:rsidRPr="2DEF2777">
          <w:rPr>
            <w:rStyle w:val="Hyperlink"/>
            <w:rFonts w:ascii="Arial" w:eastAsia="Arial" w:hAnsi="Arial" w:cs="Arial"/>
          </w:rPr>
          <w:t>Data Management and Sharing guide</w:t>
        </w:r>
      </w:hyperlink>
      <w:r w:rsidRPr="2DEF2777">
        <w:rPr>
          <w:rFonts w:ascii="Arial" w:eastAsia="Arial" w:hAnsi="Arial" w:cs="Arial"/>
          <w:color w:val="000000" w:themeColor="text1"/>
        </w:rPr>
        <w:t xml:space="preserve">.  </w:t>
      </w:r>
    </w:p>
    <w:p w14:paraId="4F18FA30" w14:textId="6BF5B286"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  </w:t>
      </w:r>
    </w:p>
    <w:p w14:paraId="12FB7773" w14:textId="235A1AF8"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Faculty can take advantage of services and workshops on </w:t>
      </w:r>
      <w:hyperlink r:id="rId88">
        <w:r w:rsidRPr="2DEF2777">
          <w:rPr>
            <w:rStyle w:val="Hyperlink"/>
            <w:rFonts w:ascii="Arial" w:eastAsia="Arial" w:hAnsi="Arial" w:cs="Arial"/>
          </w:rPr>
          <w:t>affordable course transformation</w:t>
        </w:r>
      </w:hyperlink>
      <w:r w:rsidRPr="2DEF2777">
        <w:rPr>
          <w:rFonts w:ascii="Arial" w:eastAsia="Arial" w:hAnsi="Arial" w:cs="Arial"/>
          <w:color w:val="000000" w:themeColor="text1"/>
        </w:rPr>
        <w:t xml:space="preserve">.   </w:t>
      </w:r>
    </w:p>
    <w:p w14:paraId="76636473" w14:textId="475732CD" w:rsidR="09B9FB60" w:rsidRDefault="09B9FB60" w:rsidP="00EC1C43">
      <w:pPr>
        <w:spacing w:before="100" w:beforeAutospacing="1" w:after="100" w:afterAutospacing="1"/>
        <w:contextualSpacing/>
        <w:rPr>
          <w:rFonts w:ascii="Arial" w:eastAsia="Arial" w:hAnsi="Arial" w:cs="Arial"/>
          <w:color w:val="000000" w:themeColor="text1"/>
        </w:rPr>
      </w:pPr>
      <w:r w:rsidRPr="2DEF2777">
        <w:rPr>
          <w:rFonts w:ascii="Arial" w:eastAsia="Arial" w:hAnsi="Arial" w:cs="Arial"/>
          <w:color w:val="000000" w:themeColor="text1"/>
        </w:rPr>
        <w:t xml:space="preserve"> </w:t>
      </w:r>
    </w:p>
    <w:p w14:paraId="3EF3FAFE" w14:textId="43940BED" w:rsidR="09B9FB60" w:rsidRDefault="09B9FB60" w:rsidP="00EC1C43">
      <w:pPr>
        <w:spacing w:before="100" w:beforeAutospacing="1" w:after="100" w:afterAutospacing="1"/>
        <w:contextualSpacing/>
        <w:rPr>
          <w:rFonts w:ascii="Arial" w:eastAsia="Arial" w:hAnsi="Arial" w:cs="Arial"/>
          <w:color w:val="000000" w:themeColor="text1"/>
        </w:rPr>
      </w:pPr>
      <w:r w:rsidRPr="148A284A">
        <w:rPr>
          <w:rFonts w:ascii="Arial" w:eastAsia="Arial" w:hAnsi="Arial" w:cs="Arial"/>
          <w:color w:val="000000" w:themeColor="text1"/>
        </w:rPr>
        <w:t>Faculty can learn</w:t>
      </w:r>
      <w:r w:rsidRPr="148A284A">
        <w:rPr>
          <w:rFonts w:ascii="Arial" w:eastAsia="Arial" w:hAnsi="Arial" w:cs="Arial"/>
          <w:color w:val="242424"/>
        </w:rPr>
        <w:t xml:space="preserve"> about their personal data, how it is collected, and its potential uses</w:t>
      </w:r>
      <w:r w:rsidRPr="148A284A">
        <w:rPr>
          <w:rFonts w:ascii="Arial" w:eastAsia="Arial" w:hAnsi="Arial" w:cs="Arial"/>
          <w:color w:val="000000" w:themeColor="text1"/>
        </w:rPr>
        <w:t xml:space="preserve"> and reflect on </w:t>
      </w:r>
      <w:r w:rsidRPr="148A284A">
        <w:rPr>
          <w:rFonts w:ascii="Arial" w:eastAsia="Arial" w:hAnsi="Arial" w:cs="Arial"/>
          <w:color w:val="242424"/>
        </w:rPr>
        <w:t>how to make informed, intentional choices to safeguard privacy</w:t>
      </w:r>
      <w:r w:rsidRPr="148A284A">
        <w:rPr>
          <w:rFonts w:ascii="Arial" w:eastAsia="Arial" w:hAnsi="Arial" w:cs="Arial"/>
          <w:color w:val="000000" w:themeColor="text1"/>
        </w:rPr>
        <w:t xml:space="preserve"> through the </w:t>
      </w:r>
      <w:hyperlink r:id="rId89">
        <w:r w:rsidRPr="148A284A">
          <w:rPr>
            <w:rStyle w:val="Hyperlink"/>
            <w:rFonts w:ascii="Arial" w:eastAsia="Arial" w:hAnsi="Arial" w:cs="Arial"/>
          </w:rPr>
          <w:t>Privacy Workshop Series.</w:t>
        </w:r>
      </w:hyperlink>
    </w:p>
    <w:p w14:paraId="3025C240" w14:textId="4D194875" w:rsidR="148A284A" w:rsidRDefault="148A284A" w:rsidP="00EC1C43">
      <w:pPr>
        <w:spacing w:before="100" w:beforeAutospacing="1" w:after="100" w:afterAutospacing="1"/>
        <w:contextualSpacing/>
        <w:rPr>
          <w:rFonts w:ascii="Arial" w:eastAsia="Arial" w:hAnsi="Arial" w:cs="Arial"/>
          <w:color w:val="000000" w:themeColor="text1"/>
        </w:rPr>
      </w:pPr>
    </w:p>
    <w:p w14:paraId="42085DEA" w14:textId="5BA71F23" w:rsidR="148A284A" w:rsidRDefault="148A284A" w:rsidP="148A284A">
      <w:pPr>
        <w:rPr>
          <w:rFonts w:ascii="Arial" w:eastAsia="Arial" w:hAnsi="Arial" w:cs="Arial"/>
        </w:rPr>
      </w:pPr>
    </w:p>
    <w:p w14:paraId="7428D1DB" w14:textId="039ABF90" w:rsidR="2DEF2777" w:rsidRDefault="2DEF2777" w:rsidP="2DEF2777">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2D9B46D2" w14:textId="2F7D4FEB" w:rsidR="00BB1A93" w:rsidRPr="004F11D7" w:rsidRDefault="00BB1A93" w:rsidP="0A8B5509">
      <w:pPr>
        <w:pStyle w:val="xxmsonormal"/>
        <w:spacing w:before="0" w:beforeAutospacing="0" w:after="0" w:afterAutospacing="0" w:line="259" w:lineRule="auto"/>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24"/>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90">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2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91">
        <w:r w:rsidR="008A2CA1" w:rsidRPr="1F55A9A2">
          <w:rPr>
            <w:rStyle w:val="Hyperlink"/>
            <w:rFonts w:ascii="Arial" w:eastAsia="Arial" w:hAnsi="Arial" w:cs="Arial"/>
          </w:rPr>
          <w:t>COVID-19 resources</w:t>
        </w:r>
      </w:hyperlink>
    </w:p>
    <w:p w14:paraId="3F1FEA26" w14:textId="4C60E66D" w:rsidR="68593D2F" w:rsidRDefault="68593D2F" w:rsidP="358E6628">
      <w:pPr>
        <w:pStyle w:val="xxmsolistparagraph"/>
        <w:numPr>
          <w:ilvl w:val="0"/>
          <w:numId w:val="24"/>
        </w:numPr>
        <w:shd w:val="clear" w:color="auto" w:fill="FFFFFF" w:themeFill="background1"/>
        <w:spacing w:before="0" w:beforeAutospacing="0" w:after="0" w:afterAutospacing="0"/>
        <w:rPr>
          <w:color w:val="000000" w:themeColor="text1"/>
        </w:rPr>
      </w:pPr>
      <w:r w:rsidRPr="358E6628">
        <w:rPr>
          <w:rFonts w:ascii="Arial" w:eastAsia="Arial" w:hAnsi="Arial" w:cs="Arial"/>
        </w:rPr>
        <w:t xml:space="preserve">Previous issues of this </w:t>
      </w:r>
      <w:hyperlink r:id="rId92">
        <w:r w:rsidRPr="358E6628">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93"/>
      <w:head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09AA" w14:textId="77777777" w:rsidR="002A16BA" w:rsidRDefault="002A16BA" w:rsidP="004C0F1C">
      <w:r>
        <w:separator/>
      </w:r>
    </w:p>
  </w:endnote>
  <w:endnote w:type="continuationSeparator" w:id="0">
    <w:p w14:paraId="4D7E9186" w14:textId="77777777" w:rsidR="002A16BA" w:rsidRDefault="002A16BA" w:rsidP="004C0F1C">
      <w:r>
        <w:continuationSeparator/>
      </w:r>
    </w:p>
  </w:endnote>
  <w:endnote w:type="continuationNotice" w:id="1">
    <w:p w14:paraId="51AA110F" w14:textId="77777777" w:rsidR="002A16BA" w:rsidRDefault="002A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1C7F" w14:textId="77777777" w:rsidR="002A16BA" w:rsidRDefault="002A16BA" w:rsidP="004C0F1C">
      <w:r>
        <w:separator/>
      </w:r>
    </w:p>
  </w:footnote>
  <w:footnote w:type="continuationSeparator" w:id="0">
    <w:p w14:paraId="06C71D6E" w14:textId="77777777" w:rsidR="002A16BA" w:rsidRDefault="002A16BA" w:rsidP="004C0F1C">
      <w:r>
        <w:continuationSeparator/>
      </w:r>
    </w:p>
  </w:footnote>
  <w:footnote w:type="continuationNotice" w:id="1">
    <w:p w14:paraId="408A25B0" w14:textId="77777777" w:rsidR="002A16BA" w:rsidRDefault="002A1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8A9C80"/>
    <w:multiLevelType w:val="hybridMultilevel"/>
    <w:tmpl w:val="33C6BF08"/>
    <w:lvl w:ilvl="0" w:tplc="0B840AB2">
      <w:start w:val="1"/>
      <w:numFmt w:val="bullet"/>
      <w:lvlText w:val="·"/>
      <w:lvlJc w:val="left"/>
      <w:pPr>
        <w:ind w:left="720" w:hanging="360"/>
      </w:pPr>
      <w:rPr>
        <w:rFonts w:ascii="Symbol" w:hAnsi="Symbol" w:hint="default"/>
      </w:rPr>
    </w:lvl>
    <w:lvl w:ilvl="1" w:tplc="89C02D3C">
      <w:start w:val="1"/>
      <w:numFmt w:val="bullet"/>
      <w:lvlText w:val="o"/>
      <w:lvlJc w:val="left"/>
      <w:pPr>
        <w:ind w:left="1440" w:hanging="360"/>
      </w:pPr>
      <w:rPr>
        <w:rFonts w:ascii="Courier New" w:hAnsi="Courier New" w:hint="default"/>
      </w:rPr>
    </w:lvl>
    <w:lvl w:ilvl="2" w:tplc="E268426C">
      <w:start w:val="1"/>
      <w:numFmt w:val="bullet"/>
      <w:lvlText w:val=""/>
      <w:lvlJc w:val="left"/>
      <w:pPr>
        <w:ind w:left="2160" w:hanging="360"/>
      </w:pPr>
      <w:rPr>
        <w:rFonts w:ascii="Wingdings" w:hAnsi="Wingdings" w:hint="default"/>
      </w:rPr>
    </w:lvl>
    <w:lvl w:ilvl="3" w:tplc="7D0EE0D8">
      <w:start w:val="1"/>
      <w:numFmt w:val="bullet"/>
      <w:lvlText w:val=""/>
      <w:lvlJc w:val="left"/>
      <w:pPr>
        <w:ind w:left="2880" w:hanging="360"/>
      </w:pPr>
      <w:rPr>
        <w:rFonts w:ascii="Symbol" w:hAnsi="Symbol" w:hint="default"/>
      </w:rPr>
    </w:lvl>
    <w:lvl w:ilvl="4" w:tplc="6890E2E0">
      <w:start w:val="1"/>
      <w:numFmt w:val="bullet"/>
      <w:lvlText w:val="o"/>
      <w:lvlJc w:val="left"/>
      <w:pPr>
        <w:ind w:left="3600" w:hanging="360"/>
      </w:pPr>
      <w:rPr>
        <w:rFonts w:ascii="Courier New" w:hAnsi="Courier New" w:hint="default"/>
      </w:rPr>
    </w:lvl>
    <w:lvl w:ilvl="5" w:tplc="3D96EDEC">
      <w:start w:val="1"/>
      <w:numFmt w:val="bullet"/>
      <w:lvlText w:val=""/>
      <w:lvlJc w:val="left"/>
      <w:pPr>
        <w:ind w:left="4320" w:hanging="360"/>
      </w:pPr>
      <w:rPr>
        <w:rFonts w:ascii="Wingdings" w:hAnsi="Wingdings" w:hint="default"/>
      </w:rPr>
    </w:lvl>
    <w:lvl w:ilvl="6" w:tplc="FD0E997E">
      <w:start w:val="1"/>
      <w:numFmt w:val="bullet"/>
      <w:lvlText w:val=""/>
      <w:lvlJc w:val="left"/>
      <w:pPr>
        <w:ind w:left="5040" w:hanging="360"/>
      </w:pPr>
      <w:rPr>
        <w:rFonts w:ascii="Symbol" w:hAnsi="Symbol" w:hint="default"/>
      </w:rPr>
    </w:lvl>
    <w:lvl w:ilvl="7" w:tplc="FBDA8856">
      <w:start w:val="1"/>
      <w:numFmt w:val="bullet"/>
      <w:lvlText w:val="o"/>
      <w:lvlJc w:val="left"/>
      <w:pPr>
        <w:ind w:left="5760" w:hanging="360"/>
      </w:pPr>
      <w:rPr>
        <w:rFonts w:ascii="Courier New" w:hAnsi="Courier New" w:hint="default"/>
      </w:rPr>
    </w:lvl>
    <w:lvl w:ilvl="8" w:tplc="E70C6306">
      <w:start w:val="1"/>
      <w:numFmt w:val="bullet"/>
      <w:lvlText w:val=""/>
      <w:lvlJc w:val="left"/>
      <w:pPr>
        <w:ind w:left="6480" w:hanging="360"/>
      </w:pPr>
      <w:rPr>
        <w:rFonts w:ascii="Wingdings" w:hAnsi="Wingdings" w:hint="default"/>
      </w:rPr>
    </w:lvl>
  </w:abstractNum>
  <w:abstractNum w:abstractNumId="2"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3"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4" w15:restartNumberingAfterBreak="0">
    <w:nsid w:val="0CAB8AD8"/>
    <w:multiLevelType w:val="hybridMultilevel"/>
    <w:tmpl w:val="05D068C4"/>
    <w:lvl w:ilvl="0" w:tplc="7E7E3BC0">
      <w:start w:val="1"/>
      <w:numFmt w:val="bullet"/>
      <w:lvlText w:val="·"/>
      <w:lvlJc w:val="left"/>
      <w:pPr>
        <w:ind w:left="720" w:hanging="360"/>
      </w:pPr>
      <w:rPr>
        <w:rFonts w:ascii="Symbol" w:hAnsi="Symbol" w:hint="default"/>
        <w:color w:val="auto"/>
      </w:rPr>
    </w:lvl>
    <w:lvl w:ilvl="1" w:tplc="B75E3B00">
      <w:start w:val="1"/>
      <w:numFmt w:val="bullet"/>
      <w:lvlText w:val="o"/>
      <w:lvlJc w:val="left"/>
      <w:pPr>
        <w:ind w:left="1440" w:hanging="360"/>
      </w:pPr>
      <w:rPr>
        <w:rFonts w:ascii="Courier New" w:hAnsi="Courier New" w:hint="default"/>
      </w:rPr>
    </w:lvl>
    <w:lvl w:ilvl="2" w:tplc="E9C86164">
      <w:start w:val="1"/>
      <w:numFmt w:val="bullet"/>
      <w:lvlText w:val=""/>
      <w:lvlJc w:val="left"/>
      <w:pPr>
        <w:ind w:left="2160" w:hanging="360"/>
      </w:pPr>
      <w:rPr>
        <w:rFonts w:ascii="Wingdings" w:hAnsi="Wingdings" w:hint="default"/>
      </w:rPr>
    </w:lvl>
    <w:lvl w:ilvl="3" w:tplc="92183032">
      <w:start w:val="1"/>
      <w:numFmt w:val="bullet"/>
      <w:lvlText w:val=""/>
      <w:lvlJc w:val="left"/>
      <w:pPr>
        <w:ind w:left="2880" w:hanging="360"/>
      </w:pPr>
      <w:rPr>
        <w:rFonts w:ascii="Symbol" w:hAnsi="Symbol" w:hint="default"/>
      </w:rPr>
    </w:lvl>
    <w:lvl w:ilvl="4" w:tplc="436ABCBE">
      <w:start w:val="1"/>
      <w:numFmt w:val="bullet"/>
      <w:lvlText w:val="o"/>
      <w:lvlJc w:val="left"/>
      <w:pPr>
        <w:ind w:left="3600" w:hanging="360"/>
      </w:pPr>
      <w:rPr>
        <w:rFonts w:ascii="Courier New" w:hAnsi="Courier New" w:hint="default"/>
      </w:rPr>
    </w:lvl>
    <w:lvl w:ilvl="5" w:tplc="4E50A524">
      <w:start w:val="1"/>
      <w:numFmt w:val="bullet"/>
      <w:lvlText w:val=""/>
      <w:lvlJc w:val="left"/>
      <w:pPr>
        <w:ind w:left="4320" w:hanging="360"/>
      </w:pPr>
      <w:rPr>
        <w:rFonts w:ascii="Wingdings" w:hAnsi="Wingdings" w:hint="default"/>
      </w:rPr>
    </w:lvl>
    <w:lvl w:ilvl="6" w:tplc="DF70544E">
      <w:start w:val="1"/>
      <w:numFmt w:val="bullet"/>
      <w:lvlText w:val=""/>
      <w:lvlJc w:val="left"/>
      <w:pPr>
        <w:ind w:left="5040" w:hanging="360"/>
      </w:pPr>
      <w:rPr>
        <w:rFonts w:ascii="Symbol" w:hAnsi="Symbol" w:hint="default"/>
      </w:rPr>
    </w:lvl>
    <w:lvl w:ilvl="7" w:tplc="BCDCFA38">
      <w:start w:val="1"/>
      <w:numFmt w:val="bullet"/>
      <w:lvlText w:val="o"/>
      <w:lvlJc w:val="left"/>
      <w:pPr>
        <w:ind w:left="5760" w:hanging="360"/>
      </w:pPr>
      <w:rPr>
        <w:rFonts w:ascii="Courier New" w:hAnsi="Courier New" w:hint="default"/>
      </w:rPr>
    </w:lvl>
    <w:lvl w:ilvl="8" w:tplc="DDDAB6A4">
      <w:start w:val="1"/>
      <w:numFmt w:val="bullet"/>
      <w:lvlText w:val=""/>
      <w:lvlJc w:val="left"/>
      <w:pPr>
        <w:ind w:left="6480" w:hanging="360"/>
      </w:pPr>
      <w:rPr>
        <w:rFonts w:ascii="Wingdings" w:hAnsi="Wingdings" w:hint="default"/>
      </w:rPr>
    </w:lvl>
  </w:abstractNum>
  <w:abstractNum w:abstractNumId="5"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6"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7"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8"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9"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11"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2" w15:restartNumberingAfterBreak="0">
    <w:nsid w:val="3B3CB623"/>
    <w:multiLevelType w:val="hybridMultilevel"/>
    <w:tmpl w:val="F2BA809A"/>
    <w:lvl w:ilvl="0" w:tplc="06A8C2EA">
      <w:start w:val="1"/>
      <w:numFmt w:val="bullet"/>
      <w:lvlText w:val="·"/>
      <w:lvlJc w:val="left"/>
      <w:pPr>
        <w:ind w:left="720" w:hanging="360"/>
      </w:pPr>
      <w:rPr>
        <w:rFonts w:ascii="Symbol" w:hAnsi="Symbol" w:hint="default"/>
      </w:rPr>
    </w:lvl>
    <w:lvl w:ilvl="1" w:tplc="1ECC01B0">
      <w:start w:val="1"/>
      <w:numFmt w:val="bullet"/>
      <w:lvlText w:val="o"/>
      <w:lvlJc w:val="left"/>
      <w:pPr>
        <w:ind w:left="1440" w:hanging="360"/>
      </w:pPr>
      <w:rPr>
        <w:rFonts w:ascii="Courier New" w:hAnsi="Courier New" w:hint="default"/>
      </w:rPr>
    </w:lvl>
    <w:lvl w:ilvl="2" w:tplc="14B83A9C">
      <w:start w:val="1"/>
      <w:numFmt w:val="bullet"/>
      <w:lvlText w:val=""/>
      <w:lvlJc w:val="left"/>
      <w:pPr>
        <w:ind w:left="2160" w:hanging="360"/>
      </w:pPr>
      <w:rPr>
        <w:rFonts w:ascii="Wingdings" w:hAnsi="Wingdings" w:hint="default"/>
      </w:rPr>
    </w:lvl>
    <w:lvl w:ilvl="3" w:tplc="CAE41ECE">
      <w:start w:val="1"/>
      <w:numFmt w:val="bullet"/>
      <w:lvlText w:val=""/>
      <w:lvlJc w:val="left"/>
      <w:pPr>
        <w:ind w:left="2880" w:hanging="360"/>
      </w:pPr>
      <w:rPr>
        <w:rFonts w:ascii="Symbol" w:hAnsi="Symbol" w:hint="default"/>
      </w:rPr>
    </w:lvl>
    <w:lvl w:ilvl="4" w:tplc="393AEE32">
      <w:start w:val="1"/>
      <w:numFmt w:val="bullet"/>
      <w:lvlText w:val="o"/>
      <w:lvlJc w:val="left"/>
      <w:pPr>
        <w:ind w:left="3600" w:hanging="360"/>
      </w:pPr>
      <w:rPr>
        <w:rFonts w:ascii="Courier New" w:hAnsi="Courier New" w:hint="default"/>
      </w:rPr>
    </w:lvl>
    <w:lvl w:ilvl="5" w:tplc="B2F8488C">
      <w:start w:val="1"/>
      <w:numFmt w:val="bullet"/>
      <w:lvlText w:val=""/>
      <w:lvlJc w:val="left"/>
      <w:pPr>
        <w:ind w:left="4320" w:hanging="360"/>
      </w:pPr>
      <w:rPr>
        <w:rFonts w:ascii="Wingdings" w:hAnsi="Wingdings" w:hint="default"/>
      </w:rPr>
    </w:lvl>
    <w:lvl w:ilvl="6" w:tplc="9BAEE0AC">
      <w:start w:val="1"/>
      <w:numFmt w:val="bullet"/>
      <w:lvlText w:val=""/>
      <w:lvlJc w:val="left"/>
      <w:pPr>
        <w:ind w:left="5040" w:hanging="360"/>
      </w:pPr>
      <w:rPr>
        <w:rFonts w:ascii="Symbol" w:hAnsi="Symbol" w:hint="default"/>
      </w:rPr>
    </w:lvl>
    <w:lvl w:ilvl="7" w:tplc="D818B36E">
      <w:start w:val="1"/>
      <w:numFmt w:val="bullet"/>
      <w:lvlText w:val="o"/>
      <w:lvlJc w:val="left"/>
      <w:pPr>
        <w:ind w:left="5760" w:hanging="360"/>
      </w:pPr>
      <w:rPr>
        <w:rFonts w:ascii="Courier New" w:hAnsi="Courier New" w:hint="default"/>
      </w:rPr>
    </w:lvl>
    <w:lvl w:ilvl="8" w:tplc="1B9EBAE0">
      <w:start w:val="1"/>
      <w:numFmt w:val="bullet"/>
      <w:lvlText w:val=""/>
      <w:lvlJc w:val="left"/>
      <w:pPr>
        <w:ind w:left="6480" w:hanging="360"/>
      </w:pPr>
      <w:rPr>
        <w:rFonts w:ascii="Wingdings" w:hAnsi="Wingdings" w:hint="default"/>
      </w:rPr>
    </w:lvl>
  </w:abstractNum>
  <w:abstractNum w:abstractNumId="13"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4" w15:restartNumberingAfterBreak="0">
    <w:nsid w:val="3D71F7CD"/>
    <w:multiLevelType w:val="hybridMultilevel"/>
    <w:tmpl w:val="A58212EA"/>
    <w:lvl w:ilvl="0" w:tplc="0CE89F32">
      <w:start w:val="1"/>
      <w:numFmt w:val="bullet"/>
      <w:lvlText w:val="·"/>
      <w:lvlJc w:val="left"/>
      <w:pPr>
        <w:ind w:left="720" w:hanging="360"/>
      </w:pPr>
      <w:rPr>
        <w:rFonts w:ascii="Symbol" w:hAnsi="Symbol" w:hint="default"/>
      </w:rPr>
    </w:lvl>
    <w:lvl w:ilvl="1" w:tplc="B7109598">
      <w:start w:val="1"/>
      <w:numFmt w:val="bullet"/>
      <w:lvlText w:val="o"/>
      <w:lvlJc w:val="left"/>
      <w:pPr>
        <w:ind w:left="1440" w:hanging="360"/>
      </w:pPr>
      <w:rPr>
        <w:rFonts w:ascii="Courier New" w:hAnsi="Courier New" w:hint="default"/>
      </w:rPr>
    </w:lvl>
    <w:lvl w:ilvl="2" w:tplc="50FA0682">
      <w:start w:val="1"/>
      <w:numFmt w:val="bullet"/>
      <w:lvlText w:val=""/>
      <w:lvlJc w:val="left"/>
      <w:pPr>
        <w:ind w:left="2160" w:hanging="360"/>
      </w:pPr>
      <w:rPr>
        <w:rFonts w:ascii="Wingdings" w:hAnsi="Wingdings" w:hint="default"/>
      </w:rPr>
    </w:lvl>
    <w:lvl w:ilvl="3" w:tplc="173EFE88">
      <w:start w:val="1"/>
      <w:numFmt w:val="bullet"/>
      <w:lvlText w:val=""/>
      <w:lvlJc w:val="left"/>
      <w:pPr>
        <w:ind w:left="2880" w:hanging="360"/>
      </w:pPr>
      <w:rPr>
        <w:rFonts w:ascii="Symbol" w:hAnsi="Symbol" w:hint="default"/>
      </w:rPr>
    </w:lvl>
    <w:lvl w:ilvl="4" w:tplc="641283DE">
      <w:start w:val="1"/>
      <w:numFmt w:val="bullet"/>
      <w:lvlText w:val="o"/>
      <w:lvlJc w:val="left"/>
      <w:pPr>
        <w:ind w:left="3600" w:hanging="360"/>
      </w:pPr>
      <w:rPr>
        <w:rFonts w:ascii="Courier New" w:hAnsi="Courier New" w:hint="default"/>
      </w:rPr>
    </w:lvl>
    <w:lvl w:ilvl="5" w:tplc="79EE0520">
      <w:start w:val="1"/>
      <w:numFmt w:val="bullet"/>
      <w:lvlText w:val=""/>
      <w:lvlJc w:val="left"/>
      <w:pPr>
        <w:ind w:left="4320" w:hanging="360"/>
      </w:pPr>
      <w:rPr>
        <w:rFonts w:ascii="Wingdings" w:hAnsi="Wingdings" w:hint="default"/>
      </w:rPr>
    </w:lvl>
    <w:lvl w:ilvl="6" w:tplc="E77632B2">
      <w:start w:val="1"/>
      <w:numFmt w:val="bullet"/>
      <w:lvlText w:val=""/>
      <w:lvlJc w:val="left"/>
      <w:pPr>
        <w:ind w:left="5040" w:hanging="360"/>
      </w:pPr>
      <w:rPr>
        <w:rFonts w:ascii="Symbol" w:hAnsi="Symbol" w:hint="default"/>
      </w:rPr>
    </w:lvl>
    <w:lvl w:ilvl="7" w:tplc="1E0E67E4">
      <w:start w:val="1"/>
      <w:numFmt w:val="bullet"/>
      <w:lvlText w:val="o"/>
      <w:lvlJc w:val="left"/>
      <w:pPr>
        <w:ind w:left="5760" w:hanging="360"/>
      </w:pPr>
      <w:rPr>
        <w:rFonts w:ascii="Courier New" w:hAnsi="Courier New" w:hint="default"/>
      </w:rPr>
    </w:lvl>
    <w:lvl w:ilvl="8" w:tplc="0CBA7716">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7"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8"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9"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20"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9C368"/>
    <w:multiLevelType w:val="hybridMultilevel"/>
    <w:tmpl w:val="D86C21D2"/>
    <w:lvl w:ilvl="0" w:tplc="C87CE0C0">
      <w:start w:val="1"/>
      <w:numFmt w:val="bullet"/>
      <w:lvlText w:val="·"/>
      <w:lvlJc w:val="left"/>
      <w:pPr>
        <w:ind w:left="720" w:hanging="360"/>
      </w:pPr>
      <w:rPr>
        <w:rFonts w:ascii="Symbol" w:hAnsi="Symbol" w:hint="default"/>
        <w:color w:val="auto"/>
      </w:rPr>
    </w:lvl>
    <w:lvl w:ilvl="1" w:tplc="54187E48">
      <w:start w:val="1"/>
      <w:numFmt w:val="bullet"/>
      <w:lvlText w:val="o"/>
      <w:lvlJc w:val="left"/>
      <w:pPr>
        <w:ind w:left="1440" w:hanging="360"/>
      </w:pPr>
      <w:rPr>
        <w:rFonts w:ascii="Courier New" w:hAnsi="Courier New" w:hint="default"/>
      </w:rPr>
    </w:lvl>
    <w:lvl w:ilvl="2" w:tplc="1B12F0A2">
      <w:start w:val="1"/>
      <w:numFmt w:val="bullet"/>
      <w:lvlText w:val=""/>
      <w:lvlJc w:val="left"/>
      <w:pPr>
        <w:ind w:left="2160" w:hanging="360"/>
      </w:pPr>
      <w:rPr>
        <w:rFonts w:ascii="Wingdings" w:hAnsi="Wingdings" w:hint="default"/>
      </w:rPr>
    </w:lvl>
    <w:lvl w:ilvl="3" w:tplc="10BA1DDE">
      <w:start w:val="1"/>
      <w:numFmt w:val="bullet"/>
      <w:lvlText w:val=""/>
      <w:lvlJc w:val="left"/>
      <w:pPr>
        <w:ind w:left="2880" w:hanging="360"/>
      </w:pPr>
      <w:rPr>
        <w:rFonts w:ascii="Symbol" w:hAnsi="Symbol" w:hint="default"/>
      </w:rPr>
    </w:lvl>
    <w:lvl w:ilvl="4" w:tplc="40349AA2">
      <w:start w:val="1"/>
      <w:numFmt w:val="bullet"/>
      <w:lvlText w:val="o"/>
      <w:lvlJc w:val="left"/>
      <w:pPr>
        <w:ind w:left="3600" w:hanging="360"/>
      </w:pPr>
      <w:rPr>
        <w:rFonts w:ascii="Courier New" w:hAnsi="Courier New" w:hint="default"/>
      </w:rPr>
    </w:lvl>
    <w:lvl w:ilvl="5" w:tplc="DFAED312">
      <w:start w:val="1"/>
      <w:numFmt w:val="bullet"/>
      <w:lvlText w:val=""/>
      <w:lvlJc w:val="left"/>
      <w:pPr>
        <w:ind w:left="4320" w:hanging="360"/>
      </w:pPr>
      <w:rPr>
        <w:rFonts w:ascii="Wingdings" w:hAnsi="Wingdings" w:hint="default"/>
      </w:rPr>
    </w:lvl>
    <w:lvl w:ilvl="6" w:tplc="081453E2">
      <w:start w:val="1"/>
      <w:numFmt w:val="bullet"/>
      <w:lvlText w:val=""/>
      <w:lvlJc w:val="left"/>
      <w:pPr>
        <w:ind w:left="5040" w:hanging="360"/>
      </w:pPr>
      <w:rPr>
        <w:rFonts w:ascii="Symbol" w:hAnsi="Symbol" w:hint="default"/>
      </w:rPr>
    </w:lvl>
    <w:lvl w:ilvl="7" w:tplc="5D2A6F12">
      <w:start w:val="1"/>
      <w:numFmt w:val="bullet"/>
      <w:lvlText w:val="o"/>
      <w:lvlJc w:val="left"/>
      <w:pPr>
        <w:ind w:left="5760" w:hanging="360"/>
      </w:pPr>
      <w:rPr>
        <w:rFonts w:ascii="Courier New" w:hAnsi="Courier New" w:hint="default"/>
      </w:rPr>
    </w:lvl>
    <w:lvl w:ilvl="8" w:tplc="6C624368">
      <w:start w:val="1"/>
      <w:numFmt w:val="bullet"/>
      <w:lvlText w:val=""/>
      <w:lvlJc w:val="left"/>
      <w:pPr>
        <w:ind w:left="6480" w:hanging="360"/>
      </w:pPr>
      <w:rPr>
        <w:rFonts w:ascii="Wingdings" w:hAnsi="Wingdings" w:hint="default"/>
      </w:rPr>
    </w:lvl>
  </w:abstractNum>
  <w:abstractNum w:abstractNumId="22" w15:restartNumberingAfterBreak="0">
    <w:nsid w:val="54B61026"/>
    <w:multiLevelType w:val="multilevel"/>
    <w:tmpl w:val="2FB46F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24" w15:restartNumberingAfterBreak="0">
    <w:nsid w:val="5818AFDC"/>
    <w:multiLevelType w:val="hybridMultilevel"/>
    <w:tmpl w:val="A000CE3C"/>
    <w:lvl w:ilvl="0" w:tplc="5310E65A">
      <w:start w:val="1"/>
      <w:numFmt w:val="bullet"/>
      <w:lvlText w:val="·"/>
      <w:lvlJc w:val="left"/>
      <w:pPr>
        <w:ind w:left="720" w:hanging="360"/>
      </w:pPr>
      <w:rPr>
        <w:rFonts w:ascii="Symbol" w:hAnsi="Symbol" w:hint="default"/>
        <w:color w:val="auto"/>
      </w:rPr>
    </w:lvl>
    <w:lvl w:ilvl="1" w:tplc="7E809050">
      <w:start w:val="1"/>
      <w:numFmt w:val="bullet"/>
      <w:lvlText w:val="o"/>
      <w:lvlJc w:val="left"/>
      <w:pPr>
        <w:ind w:left="1440" w:hanging="360"/>
      </w:pPr>
      <w:rPr>
        <w:rFonts w:ascii="Courier New" w:hAnsi="Courier New" w:hint="default"/>
      </w:rPr>
    </w:lvl>
    <w:lvl w:ilvl="2" w:tplc="C6B83276">
      <w:start w:val="1"/>
      <w:numFmt w:val="bullet"/>
      <w:lvlText w:val=""/>
      <w:lvlJc w:val="left"/>
      <w:pPr>
        <w:ind w:left="2160" w:hanging="360"/>
      </w:pPr>
      <w:rPr>
        <w:rFonts w:ascii="Wingdings" w:hAnsi="Wingdings" w:hint="default"/>
      </w:rPr>
    </w:lvl>
    <w:lvl w:ilvl="3" w:tplc="5DD06C1E">
      <w:start w:val="1"/>
      <w:numFmt w:val="bullet"/>
      <w:lvlText w:val=""/>
      <w:lvlJc w:val="left"/>
      <w:pPr>
        <w:ind w:left="2880" w:hanging="360"/>
      </w:pPr>
      <w:rPr>
        <w:rFonts w:ascii="Symbol" w:hAnsi="Symbol" w:hint="default"/>
      </w:rPr>
    </w:lvl>
    <w:lvl w:ilvl="4" w:tplc="3F4CD9BE">
      <w:start w:val="1"/>
      <w:numFmt w:val="bullet"/>
      <w:lvlText w:val="o"/>
      <w:lvlJc w:val="left"/>
      <w:pPr>
        <w:ind w:left="3600" w:hanging="360"/>
      </w:pPr>
      <w:rPr>
        <w:rFonts w:ascii="Courier New" w:hAnsi="Courier New" w:hint="default"/>
      </w:rPr>
    </w:lvl>
    <w:lvl w:ilvl="5" w:tplc="CE88D038">
      <w:start w:val="1"/>
      <w:numFmt w:val="bullet"/>
      <w:lvlText w:val=""/>
      <w:lvlJc w:val="left"/>
      <w:pPr>
        <w:ind w:left="4320" w:hanging="360"/>
      </w:pPr>
      <w:rPr>
        <w:rFonts w:ascii="Wingdings" w:hAnsi="Wingdings" w:hint="default"/>
      </w:rPr>
    </w:lvl>
    <w:lvl w:ilvl="6" w:tplc="81C84140">
      <w:start w:val="1"/>
      <w:numFmt w:val="bullet"/>
      <w:lvlText w:val=""/>
      <w:lvlJc w:val="left"/>
      <w:pPr>
        <w:ind w:left="5040" w:hanging="360"/>
      </w:pPr>
      <w:rPr>
        <w:rFonts w:ascii="Symbol" w:hAnsi="Symbol" w:hint="default"/>
      </w:rPr>
    </w:lvl>
    <w:lvl w:ilvl="7" w:tplc="C1405ECE">
      <w:start w:val="1"/>
      <w:numFmt w:val="bullet"/>
      <w:lvlText w:val="o"/>
      <w:lvlJc w:val="left"/>
      <w:pPr>
        <w:ind w:left="5760" w:hanging="360"/>
      </w:pPr>
      <w:rPr>
        <w:rFonts w:ascii="Courier New" w:hAnsi="Courier New" w:hint="default"/>
      </w:rPr>
    </w:lvl>
    <w:lvl w:ilvl="8" w:tplc="91063B98">
      <w:start w:val="1"/>
      <w:numFmt w:val="bullet"/>
      <w:lvlText w:val=""/>
      <w:lvlJc w:val="left"/>
      <w:pPr>
        <w:ind w:left="6480" w:hanging="360"/>
      </w:pPr>
      <w:rPr>
        <w:rFonts w:ascii="Wingdings" w:hAnsi="Wingdings" w:hint="default"/>
      </w:rPr>
    </w:lvl>
  </w:abstractNum>
  <w:abstractNum w:abstractNumId="25" w15:restartNumberingAfterBreak="0">
    <w:nsid w:val="595FFB62"/>
    <w:multiLevelType w:val="hybridMultilevel"/>
    <w:tmpl w:val="BEFC510C"/>
    <w:lvl w:ilvl="0" w:tplc="C216512A">
      <w:start w:val="1"/>
      <w:numFmt w:val="bullet"/>
      <w:lvlText w:val="·"/>
      <w:lvlJc w:val="left"/>
      <w:pPr>
        <w:ind w:left="720" w:hanging="360"/>
      </w:pPr>
      <w:rPr>
        <w:rFonts w:ascii="Symbol" w:hAnsi="Symbol" w:hint="default"/>
      </w:rPr>
    </w:lvl>
    <w:lvl w:ilvl="1" w:tplc="23E2E1E4">
      <w:start w:val="1"/>
      <w:numFmt w:val="bullet"/>
      <w:lvlText w:val="o"/>
      <w:lvlJc w:val="left"/>
      <w:pPr>
        <w:ind w:left="1440" w:hanging="360"/>
      </w:pPr>
      <w:rPr>
        <w:rFonts w:ascii="Courier New" w:hAnsi="Courier New" w:hint="default"/>
      </w:rPr>
    </w:lvl>
    <w:lvl w:ilvl="2" w:tplc="78B8C324">
      <w:start w:val="1"/>
      <w:numFmt w:val="bullet"/>
      <w:lvlText w:val=""/>
      <w:lvlJc w:val="left"/>
      <w:pPr>
        <w:ind w:left="2160" w:hanging="360"/>
      </w:pPr>
      <w:rPr>
        <w:rFonts w:ascii="Wingdings" w:hAnsi="Wingdings" w:hint="default"/>
      </w:rPr>
    </w:lvl>
    <w:lvl w:ilvl="3" w:tplc="D124D066">
      <w:start w:val="1"/>
      <w:numFmt w:val="bullet"/>
      <w:lvlText w:val=""/>
      <w:lvlJc w:val="left"/>
      <w:pPr>
        <w:ind w:left="2880" w:hanging="360"/>
      </w:pPr>
      <w:rPr>
        <w:rFonts w:ascii="Symbol" w:hAnsi="Symbol" w:hint="default"/>
      </w:rPr>
    </w:lvl>
    <w:lvl w:ilvl="4" w:tplc="8CFAD064">
      <w:start w:val="1"/>
      <w:numFmt w:val="bullet"/>
      <w:lvlText w:val="o"/>
      <w:lvlJc w:val="left"/>
      <w:pPr>
        <w:ind w:left="3600" w:hanging="360"/>
      </w:pPr>
      <w:rPr>
        <w:rFonts w:ascii="Courier New" w:hAnsi="Courier New" w:hint="default"/>
      </w:rPr>
    </w:lvl>
    <w:lvl w:ilvl="5" w:tplc="46CC9490">
      <w:start w:val="1"/>
      <w:numFmt w:val="bullet"/>
      <w:lvlText w:val=""/>
      <w:lvlJc w:val="left"/>
      <w:pPr>
        <w:ind w:left="4320" w:hanging="360"/>
      </w:pPr>
      <w:rPr>
        <w:rFonts w:ascii="Wingdings" w:hAnsi="Wingdings" w:hint="default"/>
      </w:rPr>
    </w:lvl>
    <w:lvl w:ilvl="6" w:tplc="075E145A">
      <w:start w:val="1"/>
      <w:numFmt w:val="bullet"/>
      <w:lvlText w:val=""/>
      <w:lvlJc w:val="left"/>
      <w:pPr>
        <w:ind w:left="5040" w:hanging="360"/>
      </w:pPr>
      <w:rPr>
        <w:rFonts w:ascii="Symbol" w:hAnsi="Symbol" w:hint="default"/>
      </w:rPr>
    </w:lvl>
    <w:lvl w:ilvl="7" w:tplc="30A0DDCA">
      <w:start w:val="1"/>
      <w:numFmt w:val="bullet"/>
      <w:lvlText w:val="o"/>
      <w:lvlJc w:val="left"/>
      <w:pPr>
        <w:ind w:left="5760" w:hanging="360"/>
      </w:pPr>
      <w:rPr>
        <w:rFonts w:ascii="Courier New" w:hAnsi="Courier New" w:hint="default"/>
      </w:rPr>
    </w:lvl>
    <w:lvl w:ilvl="8" w:tplc="3A4A7B58">
      <w:start w:val="1"/>
      <w:numFmt w:val="bullet"/>
      <w:lvlText w:val=""/>
      <w:lvlJc w:val="left"/>
      <w:pPr>
        <w:ind w:left="6480" w:hanging="360"/>
      </w:pPr>
      <w:rPr>
        <w:rFonts w:ascii="Wingdings" w:hAnsi="Wingdings" w:hint="default"/>
      </w:rPr>
    </w:lvl>
  </w:abstractNum>
  <w:abstractNum w:abstractNumId="26" w15:restartNumberingAfterBreak="0">
    <w:nsid w:val="59FE8681"/>
    <w:multiLevelType w:val="hybridMultilevel"/>
    <w:tmpl w:val="BD76DA68"/>
    <w:lvl w:ilvl="0" w:tplc="89EA54F4">
      <w:start w:val="1"/>
      <w:numFmt w:val="bullet"/>
      <w:lvlText w:val="·"/>
      <w:lvlJc w:val="left"/>
      <w:pPr>
        <w:ind w:left="720" w:hanging="360"/>
      </w:pPr>
      <w:rPr>
        <w:rFonts w:ascii="Symbol" w:hAnsi="Symbol" w:hint="default"/>
      </w:rPr>
    </w:lvl>
    <w:lvl w:ilvl="1" w:tplc="9642E38A">
      <w:start w:val="1"/>
      <w:numFmt w:val="bullet"/>
      <w:lvlText w:val="o"/>
      <w:lvlJc w:val="left"/>
      <w:pPr>
        <w:ind w:left="1440" w:hanging="360"/>
      </w:pPr>
      <w:rPr>
        <w:rFonts w:ascii="Courier New" w:hAnsi="Courier New" w:hint="default"/>
      </w:rPr>
    </w:lvl>
    <w:lvl w:ilvl="2" w:tplc="C076ED9A">
      <w:start w:val="1"/>
      <w:numFmt w:val="bullet"/>
      <w:lvlText w:val=""/>
      <w:lvlJc w:val="left"/>
      <w:pPr>
        <w:ind w:left="2160" w:hanging="360"/>
      </w:pPr>
      <w:rPr>
        <w:rFonts w:ascii="Wingdings" w:hAnsi="Wingdings" w:hint="default"/>
      </w:rPr>
    </w:lvl>
    <w:lvl w:ilvl="3" w:tplc="F3825AE0">
      <w:start w:val="1"/>
      <w:numFmt w:val="bullet"/>
      <w:lvlText w:val=""/>
      <w:lvlJc w:val="left"/>
      <w:pPr>
        <w:ind w:left="2880" w:hanging="360"/>
      </w:pPr>
      <w:rPr>
        <w:rFonts w:ascii="Symbol" w:hAnsi="Symbol" w:hint="default"/>
      </w:rPr>
    </w:lvl>
    <w:lvl w:ilvl="4" w:tplc="D11803B8">
      <w:start w:val="1"/>
      <w:numFmt w:val="bullet"/>
      <w:lvlText w:val="o"/>
      <w:lvlJc w:val="left"/>
      <w:pPr>
        <w:ind w:left="3600" w:hanging="360"/>
      </w:pPr>
      <w:rPr>
        <w:rFonts w:ascii="Courier New" w:hAnsi="Courier New" w:hint="default"/>
      </w:rPr>
    </w:lvl>
    <w:lvl w:ilvl="5" w:tplc="03147B5C">
      <w:start w:val="1"/>
      <w:numFmt w:val="bullet"/>
      <w:lvlText w:val=""/>
      <w:lvlJc w:val="left"/>
      <w:pPr>
        <w:ind w:left="4320" w:hanging="360"/>
      </w:pPr>
      <w:rPr>
        <w:rFonts w:ascii="Wingdings" w:hAnsi="Wingdings" w:hint="default"/>
      </w:rPr>
    </w:lvl>
    <w:lvl w:ilvl="6" w:tplc="FB98C45E">
      <w:start w:val="1"/>
      <w:numFmt w:val="bullet"/>
      <w:lvlText w:val=""/>
      <w:lvlJc w:val="left"/>
      <w:pPr>
        <w:ind w:left="5040" w:hanging="360"/>
      </w:pPr>
      <w:rPr>
        <w:rFonts w:ascii="Symbol" w:hAnsi="Symbol" w:hint="default"/>
      </w:rPr>
    </w:lvl>
    <w:lvl w:ilvl="7" w:tplc="FEC2E0CA">
      <w:start w:val="1"/>
      <w:numFmt w:val="bullet"/>
      <w:lvlText w:val="o"/>
      <w:lvlJc w:val="left"/>
      <w:pPr>
        <w:ind w:left="5760" w:hanging="360"/>
      </w:pPr>
      <w:rPr>
        <w:rFonts w:ascii="Courier New" w:hAnsi="Courier New" w:hint="default"/>
      </w:rPr>
    </w:lvl>
    <w:lvl w:ilvl="8" w:tplc="392CCE6C">
      <w:start w:val="1"/>
      <w:numFmt w:val="bullet"/>
      <w:lvlText w:val=""/>
      <w:lvlJc w:val="left"/>
      <w:pPr>
        <w:ind w:left="6480" w:hanging="360"/>
      </w:pPr>
      <w:rPr>
        <w:rFonts w:ascii="Wingdings" w:hAnsi="Wingdings" w:hint="default"/>
      </w:rPr>
    </w:lvl>
  </w:abstractNum>
  <w:abstractNum w:abstractNumId="27"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28" w15:restartNumberingAfterBreak="0">
    <w:nsid w:val="5BB23F86"/>
    <w:multiLevelType w:val="hybridMultilevel"/>
    <w:tmpl w:val="B0622AE2"/>
    <w:lvl w:ilvl="0" w:tplc="A96C1DDE">
      <w:start w:val="1"/>
      <w:numFmt w:val="bullet"/>
      <w:lvlText w:val="·"/>
      <w:lvlJc w:val="left"/>
      <w:pPr>
        <w:ind w:left="720" w:hanging="360"/>
      </w:pPr>
      <w:rPr>
        <w:rFonts w:ascii="Symbol" w:hAnsi="Symbol" w:hint="default"/>
      </w:rPr>
    </w:lvl>
    <w:lvl w:ilvl="1" w:tplc="24DE9A54">
      <w:start w:val="1"/>
      <w:numFmt w:val="bullet"/>
      <w:lvlText w:val="o"/>
      <w:lvlJc w:val="left"/>
      <w:pPr>
        <w:ind w:left="1440" w:hanging="360"/>
      </w:pPr>
      <w:rPr>
        <w:rFonts w:ascii="Courier New" w:hAnsi="Courier New" w:hint="default"/>
      </w:rPr>
    </w:lvl>
    <w:lvl w:ilvl="2" w:tplc="ED461A42">
      <w:start w:val="1"/>
      <w:numFmt w:val="bullet"/>
      <w:lvlText w:val=""/>
      <w:lvlJc w:val="left"/>
      <w:pPr>
        <w:ind w:left="2160" w:hanging="360"/>
      </w:pPr>
      <w:rPr>
        <w:rFonts w:ascii="Wingdings" w:hAnsi="Wingdings" w:hint="default"/>
      </w:rPr>
    </w:lvl>
    <w:lvl w:ilvl="3" w:tplc="C3541BEA">
      <w:start w:val="1"/>
      <w:numFmt w:val="bullet"/>
      <w:lvlText w:val=""/>
      <w:lvlJc w:val="left"/>
      <w:pPr>
        <w:ind w:left="2880" w:hanging="360"/>
      </w:pPr>
      <w:rPr>
        <w:rFonts w:ascii="Symbol" w:hAnsi="Symbol" w:hint="default"/>
      </w:rPr>
    </w:lvl>
    <w:lvl w:ilvl="4" w:tplc="4956FB20">
      <w:start w:val="1"/>
      <w:numFmt w:val="bullet"/>
      <w:lvlText w:val="o"/>
      <w:lvlJc w:val="left"/>
      <w:pPr>
        <w:ind w:left="3600" w:hanging="360"/>
      </w:pPr>
      <w:rPr>
        <w:rFonts w:ascii="Courier New" w:hAnsi="Courier New" w:hint="default"/>
      </w:rPr>
    </w:lvl>
    <w:lvl w:ilvl="5" w:tplc="C4582012">
      <w:start w:val="1"/>
      <w:numFmt w:val="bullet"/>
      <w:lvlText w:val=""/>
      <w:lvlJc w:val="left"/>
      <w:pPr>
        <w:ind w:left="4320" w:hanging="360"/>
      </w:pPr>
      <w:rPr>
        <w:rFonts w:ascii="Wingdings" w:hAnsi="Wingdings" w:hint="default"/>
      </w:rPr>
    </w:lvl>
    <w:lvl w:ilvl="6" w:tplc="A8A44E0E">
      <w:start w:val="1"/>
      <w:numFmt w:val="bullet"/>
      <w:lvlText w:val=""/>
      <w:lvlJc w:val="left"/>
      <w:pPr>
        <w:ind w:left="5040" w:hanging="360"/>
      </w:pPr>
      <w:rPr>
        <w:rFonts w:ascii="Symbol" w:hAnsi="Symbol" w:hint="default"/>
      </w:rPr>
    </w:lvl>
    <w:lvl w:ilvl="7" w:tplc="DFBA74C4">
      <w:start w:val="1"/>
      <w:numFmt w:val="bullet"/>
      <w:lvlText w:val="o"/>
      <w:lvlJc w:val="left"/>
      <w:pPr>
        <w:ind w:left="5760" w:hanging="360"/>
      </w:pPr>
      <w:rPr>
        <w:rFonts w:ascii="Courier New" w:hAnsi="Courier New" w:hint="default"/>
      </w:rPr>
    </w:lvl>
    <w:lvl w:ilvl="8" w:tplc="089215F2">
      <w:start w:val="1"/>
      <w:numFmt w:val="bullet"/>
      <w:lvlText w:val=""/>
      <w:lvlJc w:val="left"/>
      <w:pPr>
        <w:ind w:left="6480" w:hanging="360"/>
      </w:pPr>
      <w:rPr>
        <w:rFonts w:ascii="Wingdings" w:hAnsi="Wingdings" w:hint="default"/>
      </w:rPr>
    </w:lvl>
  </w:abstractNum>
  <w:abstractNum w:abstractNumId="29" w15:restartNumberingAfterBreak="0">
    <w:nsid w:val="5BEE5D11"/>
    <w:multiLevelType w:val="hybridMultilevel"/>
    <w:tmpl w:val="C9020BAE"/>
    <w:lvl w:ilvl="0" w:tplc="87EAB688">
      <w:start w:val="1"/>
      <w:numFmt w:val="bullet"/>
      <w:lvlText w:val="·"/>
      <w:lvlJc w:val="left"/>
      <w:pPr>
        <w:ind w:left="720" w:hanging="360"/>
      </w:pPr>
      <w:rPr>
        <w:rFonts w:ascii="Symbol" w:hAnsi="Symbol" w:hint="default"/>
      </w:rPr>
    </w:lvl>
    <w:lvl w:ilvl="1" w:tplc="20FA8692">
      <w:start w:val="1"/>
      <w:numFmt w:val="bullet"/>
      <w:lvlText w:val="o"/>
      <w:lvlJc w:val="left"/>
      <w:pPr>
        <w:ind w:left="1440" w:hanging="360"/>
      </w:pPr>
      <w:rPr>
        <w:rFonts w:ascii="Courier New" w:hAnsi="Courier New" w:hint="default"/>
      </w:rPr>
    </w:lvl>
    <w:lvl w:ilvl="2" w:tplc="F6F4A13C">
      <w:start w:val="1"/>
      <w:numFmt w:val="bullet"/>
      <w:lvlText w:val=""/>
      <w:lvlJc w:val="left"/>
      <w:pPr>
        <w:ind w:left="2160" w:hanging="360"/>
      </w:pPr>
      <w:rPr>
        <w:rFonts w:ascii="Wingdings" w:hAnsi="Wingdings" w:hint="default"/>
      </w:rPr>
    </w:lvl>
    <w:lvl w:ilvl="3" w:tplc="E9C01B82">
      <w:start w:val="1"/>
      <w:numFmt w:val="bullet"/>
      <w:lvlText w:val=""/>
      <w:lvlJc w:val="left"/>
      <w:pPr>
        <w:ind w:left="2880" w:hanging="360"/>
      </w:pPr>
      <w:rPr>
        <w:rFonts w:ascii="Symbol" w:hAnsi="Symbol" w:hint="default"/>
      </w:rPr>
    </w:lvl>
    <w:lvl w:ilvl="4" w:tplc="963E5476">
      <w:start w:val="1"/>
      <w:numFmt w:val="bullet"/>
      <w:lvlText w:val="o"/>
      <w:lvlJc w:val="left"/>
      <w:pPr>
        <w:ind w:left="3600" w:hanging="360"/>
      </w:pPr>
      <w:rPr>
        <w:rFonts w:ascii="Courier New" w:hAnsi="Courier New" w:hint="default"/>
      </w:rPr>
    </w:lvl>
    <w:lvl w:ilvl="5" w:tplc="CA025B4C">
      <w:start w:val="1"/>
      <w:numFmt w:val="bullet"/>
      <w:lvlText w:val=""/>
      <w:lvlJc w:val="left"/>
      <w:pPr>
        <w:ind w:left="4320" w:hanging="360"/>
      </w:pPr>
      <w:rPr>
        <w:rFonts w:ascii="Wingdings" w:hAnsi="Wingdings" w:hint="default"/>
      </w:rPr>
    </w:lvl>
    <w:lvl w:ilvl="6" w:tplc="FDDC69D4">
      <w:start w:val="1"/>
      <w:numFmt w:val="bullet"/>
      <w:lvlText w:val=""/>
      <w:lvlJc w:val="left"/>
      <w:pPr>
        <w:ind w:left="5040" w:hanging="360"/>
      </w:pPr>
      <w:rPr>
        <w:rFonts w:ascii="Symbol" w:hAnsi="Symbol" w:hint="default"/>
      </w:rPr>
    </w:lvl>
    <w:lvl w:ilvl="7" w:tplc="503A36FC">
      <w:start w:val="1"/>
      <w:numFmt w:val="bullet"/>
      <w:lvlText w:val="o"/>
      <w:lvlJc w:val="left"/>
      <w:pPr>
        <w:ind w:left="5760" w:hanging="360"/>
      </w:pPr>
      <w:rPr>
        <w:rFonts w:ascii="Courier New" w:hAnsi="Courier New" w:hint="default"/>
      </w:rPr>
    </w:lvl>
    <w:lvl w:ilvl="8" w:tplc="BDDC4624">
      <w:start w:val="1"/>
      <w:numFmt w:val="bullet"/>
      <w:lvlText w:val=""/>
      <w:lvlJc w:val="left"/>
      <w:pPr>
        <w:ind w:left="6480" w:hanging="360"/>
      </w:pPr>
      <w:rPr>
        <w:rFonts w:ascii="Wingdings" w:hAnsi="Wingdings" w:hint="default"/>
      </w:rPr>
    </w:lvl>
  </w:abstractNum>
  <w:abstractNum w:abstractNumId="30" w15:restartNumberingAfterBreak="0">
    <w:nsid w:val="612D2E4A"/>
    <w:multiLevelType w:val="hybridMultilevel"/>
    <w:tmpl w:val="1AF0D41C"/>
    <w:lvl w:ilvl="0" w:tplc="AF560E26">
      <w:start w:val="1"/>
      <w:numFmt w:val="bullet"/>
      <w:lvlText w:val="·"/>
      <w:lvlJc w:val="left"/>
      <w:pPr>
        <w:ind w:left="720" w:hanging="360"/>
      </w:pPr>
      <w:rPr>
        <w:rFonts w:ascii="Symbol" w:hAnsi="Symbol" w:hint="default"/>
      </w:rPr>
    </w:lvl>
    <w:lvl w:ilvl="1" w:tplc="0EB23BE0">
      <w:start w:val="1"/>
      <w:numFmt w:val="bullet"/>
      <w:lvlText w:val="o"/>
      <w:lvlJc w:val="left"/>
      <w:pPr>
        <w:ind w:left="1440" w:hanging="360"/>
      </w:pPr>
      <w:rPr>
        <w:rFonts w:ascii="Courier New" w:hAnsi="Courier New" w:hint="default"/>
      </w:rPr>
    </w:lvl>
    <w:lvl w:ilvl="2" w:tplc="582CFA40">
      <w:start w:val="1"/>
      <w:numFmt w:val="bullet"/>
      <w:lvlText w:val=""/>
      <w:lvlJc w:val="left"/>
      <w:pPr>
        <w:ind w:left="2160" w:hanging="360"/>
      </w:pPr>
      <w:rPr>
        <w:rFonts w:ascii="Wingdings" w:hAnsi="Wingdings" w:hint="default"/>
      </w:rPr>
    </w:lvl>
    <w:lvl w:ilvl="3" w:tplc="103E7542">
      <w:start w:val="1"/>
      <w:numFmt w:val="bullet"/>
      <w:lvlText w:val=""/>
      <w:lvlJc w:val="left"/>
      <w:pPr>
        <w:ind w:left="2880" w:hanging="360"/>
      </w:pPr>
      <w:rPr>
        <w:rFonts w:ascii="Symbol" w:hAnsi="Symbol" w:hint="default"/>
      </w:rPr>
    </w:lvl>
    <w:lvl w:ilvl="4" w:tplc="F3CEEF98">
      <w:start w:val="1"/>
      <w:numFmt w:val="bullet"/>
      <w:lvlText w:val="o"/>
      <w:lvlJc w:val="left"/>
      <w:pPr>
        <w:ind w:left="3600" w:hanging="360"/>
      </w:pPr>
      <w:rPr>
        <w:rFonts w:ascii="Courier New" w:hAnsi="Courier New" w:hint="default"/>
      </w:rPr>
    </w:lvl>
    <w:lvl w:ilvl="5" w:tplc="33162266">
      <w:start w:val="1"/>
      <w:numFmt w:val="bullet"/>
      <w:lvlText w:val=""/>
      <w:lvlJc w:val="left"/>
      <w:pPr>
        <w:ind w:left="4320" w:hanging="360"/>
      </w:pPr>
      <w:rPr>
        <w:rFonts w:ascii="Wingdings" w:hAnsi="Wingdings" w:hint="default"/>
      </w:rPr>
    </w:lvl>
    <w:lvl w:ilvl="6" w:tplc="138A1BD6">
      <w:start w:val="1"/>
      <w:numFmt w:val="bullet"/>
      <w:lvlText w:val=""/>
      <w:lvlJc w:val="left"/>
      <w:pPr>
        <w:ind w:left="5040" w:hanging="360"/>
      </w:pPr>
      <w:rPr>
        <w:rFonts w:ascii="Symbol" w:hAnsi="Symbol" w:hint="default"/>
      </w:rPr>
    </w:lvl>
    <w:lvl w:ilvl="7" w:tplc="2EC0FD22">
      <w:start w:val="1"/>
      <w:numFmt w:val="bullet"/>
      <w:lvlText w:val="o"/>
      <w:lvlJc w:val="left"/>
      <w:pPr>
        <w:ind w:left="5760" w:hanging="360"/>
      </w:pPr>
      <w:rPr>
        <w:rFonts w:ascii="Courier New" w:hAnsi="Courier New" w:hint="default"/>
      </w:rPr>
    </w:lvl>
    <w:lvl w:ilvl="8" w:tplc="8410D8AE">
      <w:start w:val="1"/>
      <w:numFmt w:val="bullet"/>
      <w:lvlText w:val=""/>
      <w:lvlJc w:val="left"/>
      <w:pPr>
        <w:ind w:left="6480" w:hanging="360"/>
      </w:pPr>
      <w:rPr>
        <w:rFonts w:ascii="Wingdings" w:hAnsi="Wingdings" w:hint="default"/>
      </w:rPr>
    </w:lvl>
  </w:abstractNum>
  <w:abstractNum w:abstractNumId="31"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32" w15:restartNumberingAfterBreak="0">
    <w:nsid w:val="6A61283C"/>
    <w:multiLevelType w:val="hybridMultilevel"/>
    <w:tmpl w:val="51F46C84"/>
    <w:lvl w:ilvl="0" w:tplc="6302BD9C">
      <w:start w:val="1"/>
      <w:numFmt w:val="bullet"/>
      <w:lvlText w:val="·"/>
      <w:lvlJc w:val="left"/>
      <w:pPr>
        <w:ind w:left="720" w:hanging="360"/>
      </w:pPr>
      <w:rPr>
        <w:rFonts w:ascii="Symbol" w:hAnsi="Symbol" w:hint="default"/>
      </w:rPr>
    </w:lvl>
    <w:lvl w:ilvl="1" w:tplc="8FFC2BCA">
      <w:start w:val="1"/>
      <w:numFmt w:val="bullet"/>
      <w:lvlText w:val="o"/>
      <w:lvlJc w:val="left"/>
      <w:pPr>
        <w:ind w:left="1440" w:hanging="360"/>
      </w:pPr>
      <w:rPr>
        <w:rFonts w:ascii="Courier New" w:hAnsi="Courier New" w:hint="default"/>
      </w:rPr>
    </w:lvl>
    <w:lvl w:ilvl="2" w:tplc="55D2F1E0">
      <w:start w:val="1"/>
      <w:numFmt w:val="bullet"/>
      <w:lvlText w:val=""/>
      <w:lvlJc w:val="left"/>
      <w:pPr>
        <w:ind w:left="2160" w:hanging="360"/>
      </w:pPr>
      <w:rPr>
        <w:rFonts w:ascii="Wingdings" w:hAnsi="Wingdings" w:hint="default"/>
      </w:rPr>
    </w:lvl>
    <w:lvl w:ilvl="3" w:tplc="CE4A8102">
      <w:start w:val="1"/>
      <w:numFmt w:val="bullet"/>
      <w:lvlText w:val=""/>
      <w:lvlJc w:val="left"/>
      <w:pPr>
        <w:ind w:left="2880" w:hanging="360"/>
      </w:pPr>
      <w:rPr>
        <w:rFonts w:ascii="Symbol" w:hAnsi="Symbol" w:hint="default"/>
      </w:rPr>
    </w:lvl>
    <w:lvl w:ilvl="4" w:tplc="91FAB0B0">
      <w:start w:val="1"/>
      <w:numFmt w:val="bullet"/>
      <w:lvlText w:val="o"/>
      <w:lvlJc w:val="left"/>
      <w:pPr>
        <w:ind w:left="3600" w:hanging="360"/>
      </w:pPr>
      <w:rPr>
        <w:rFonts w:ascii="Courier New" w:hAnsi="Courier New" w:hint="default"/>
      </w:rPr>
    </w:lvl>
    <w:lvl w:ilvl="5" w:tplc="DC1CC914">
      <w:start w:val="1"/>
      <w:numFmt w:val="bullet"/>
      <w:lvlText w:val=""/>
      <w:lvlJc w:val="left"/>
      <w:pPr>
        <w:ind w:left="4320" w:hanging="360"/>
      </w:pPr>
      <w:rPr>
        <w:rFonts w:ascii="Wingdings" w:hAnsi="Wingdings" w:hint="default"/>
      </w:rPr>
    </w:lvl>
    <w:lvl w:ilvl="6" w:tplc="8C7020AC">
      <w:start w:val="1"/>
      <w:numFmt w:val="bullet"/>
      <w:lvlText w:val=""/>
      <w:lvlJc w:val="left"/>
      <w:pPr>
        <w:ind w:left="5040" w:hanging="360"/>
      </w:pPr>
      <w:rPr>
        <w:rFonts w:ascii="Symbol" w:hAnsi="Symbol" w:hint="default"/>
      </w:rPr>
    </w:lvl>
    <w:lvl w:ilvl="7" w:tplc="BFDE4A62">
      <w:start w:val="1"/>
      <w:numFmt w:val="bullet"/>
      <w:lvlText w:val="o"/>
      <w:lvlJc w:val="left"/>
      <w:pPr>
        <w:ind w:left="5760" w:hanging="360"/>
      </w:pPr>
      <w:rPr>
        <w:rFonts w:ascii="Courier New" w:hAnsi="Courier New" w:hint="default"/>
      </w:rPr>
    </w:lvl>
    <w:lvl w:ilvl="8" w:tplc="E092E768">
      <w:start w:val="1"/>
      <w:numFmt w:val="bullet"/>
      <w:lvlText w:val=""/>
      <w:lvlJc w:val="left"/>
      <w:pPr>
        <w:ind w:left="6480" w:hanging="360"/>
      </w:pPr>
      <w:rPr>
        <w:rFonts w:ascii="Wingdings" w:hAnsi="Wingdings" w:hint="default"/>
      </w:rPr>
    </w:lvl>
  </w:abstractNum>
  <w:abstractNum w:abstractNumId="33"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34"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35"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36"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37"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abstractNum w:abstractNumId="38" w15:restartNumberingAfterBreak="0">
    <w:nsid w:val="7A74CFA3"/>
    <w:multiLevelType w:val="multilevel"/>
    <w:tmpl w:val="2FB46F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385838111">
    <w:abstractNumId w:val="38"/>
  </w:num>
  <w:num w:numId="2" w16cid:durableId="494422740">
    <w:abstractNumId w:val="8"/>
  </w:num>
  <w:num w:numId="3" w16cid:durableId="100227998">
    <w:abstractNumId w:val="33"/>
  </w:num>
  <w:num w:numId="4" w16cid:durableId="1078819535">
    <w:abstractNumId w:val="34"/>
  </w:num>
  <w:num w:numId="5" w16cid:durableId="1297028273">
    <w:abstractNumId w:val="36"/>
  </w:num>
  <w:num w:numId="6" w16cid:durableId="1071385171">
    <w:abstractNumId w:val="7"/>
  </w:num>
  <w:num w:numId="7" w16cid:durableId="1023480832">
    <w:abstractNumId w:val="18"/>
  </w:num>
  <w:num w:numId="8" w16cid:durableId="965896333">
    <w:abstractNumId w:val="23"/>
  </w:num>
  <w:num w:numId="9" w16cid:durableId="1232038222">
    <w:abstractNumId w:val="16"/>
  </w:num>
  <w:num w:numId="10" w16cid:durableId="2005011528">
    <w:abstractNumId w:val="6"/>
  </w:num>
  <w:num w:numId="11" w16cid:durableId="1016224693">
    <w:abstractNumId w:val="35"/>
  </w:num>
  <w:num w:numId="12" w16cid:durableId="1273441855">
    <w:abstractNumId w:val="13"/>
  </w:num>
  <w:num w:numId="13" w16cid:durableId="1807702953">
    <w:abstractNumId w:val="10"/>
  </w:num>
  <w:num w:numId="14" w16cid:durableId="476340400">
    <w:abstractNumId w:val="27"/>
  </w:num>
  <w:num w:numId="15" w16cid:durableId="631717287">
    <w:abstractNumId w:val="0"/>
  </w:num>
  <w:num w:numId="16" w16cid:durableId="5986611">
    <w:abstractNumId w:val="3"/>
  </w:num>
  <w:num w:numId="17" w16cid:durableId="1115563070">
    <w:abstractNumId w:val="31"/>
  </w:num>
  <w:num w:numId="18" w16cid:durableId="1908572103">
    <w:abstractNumId w:val="37"/>
  </w:num>
  <w:num w:numId="19" w16cid:durableId="1064259008">
    <w:abstractNumId w:val="19"/>
  </w:num>
  <w:num w:numId="20" w16cid:durableId="1996570509">
    <w:abstractNumId w:val="2"/>
  </w:num>
  <w:num w:numId="21" w16cid:durableId="22903763">
    <w:abstractNumId w:val="5"/>
  </w:num>
  <w:num w:numId="22" w16cid:durableId="14040120">
    <w:abstractNumId w:val="17"/>
  </w:num>
  <w:num w:numId="23" w16cid:durableId="223613636">
    <w:abstractNumId w:val="11"/>
  </w:num>
  <w:num w:numId="24" w16cid:durableId="818766417">
    <w:abstractNumId w:val="15"/>
  </w:num>
  <w:num w:numId="25" w16cid:durableId="1670938204">
    <w:abstractNumId w:val="9"/>
  </w:num>
  <w:num w:numId="26" w16cid:durableId="1689022254">
    <w:abstractNumId w:val="20"/>
  </w:num>
  <w:num w:numId="27" w16cid:durableId="924723771">
    <w:abstractNumId w:val="22"/>
  </w:num>
  <w:num w:numId="28" w16cid:durableId="1581131906">
    <w:abstractNumId w:val="26"/>
  </w:num>
  <w:num w:numId="29" w16cid:durableId="889925074">
    <w:abstractNumId w:val="32"/>
  </w:num>
  <w:num w:numId="30" w16cid:durableId="421610091">
    <w:abstractNumId w:val="21"/>
  </w:num>
  <w:num w:numId="31" w16cid:durableId="1318459286">
    <w:abstractNumId w:val="30"/>
  </w:num>
  <w:num w:numId="32" w16cid:durableId="2085450658">
    <w:abstractNumId w:val="24"/>
  </w:num>
  <w:num w:numId="33" w16cid:durableId="1487471830">
    <w:abstractNumId w:val="1"/>
  </w:num>
  <w:num w:numId="34" w16cid:durableId="1018045700">
    <w:abstractNumId w:val="29"/>
  </w:num>
  <w:num w:numId="35" w16cid:durableId="908342521">
    <w:abstractNumId w:val="28"/>
  </w:num>
  <w:num w:numId="36" w16cid:durableId="1942646469">
    <w:abstractNumId w:val="4"/>
  </w:num>
  <w:num w:numId="37" w16cid:durableId="1789885451">
    <w:abstractNumId w:val="25"/>
  </w:num>
  <w:num w:numId="38" w16cid:durableId="233205142">
    <w:abstractNumId w:val="12"/>
  </w:num>
  <w:num w:numId="39" w16cid:durableId="15758173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6C1A"/>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24A7"/>
    <w:rsid w:val="000B336F"/>
    <w:rsid w:val="000B3DE7"/>
    <w:rsid w:val="000B4DCD"/>
    <w:rsid w:val="000B526D"/>
    <w:rsid w:val="000B6332"/>
    <w:rsid w:val="000B6C90"/>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16F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5E2C"/>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5C2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598A"/>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16BA"/>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57B6"/>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6EA1"/>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30A"/>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744"/>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B"/>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64"/>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0363"/>
    <w:rsid w:val="008C0620"/>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11E"/>
    <w:rsid w:val="00A019D7"/>
    <w:rsid w:val="00A03BA2"/>
    <w:rsid w:val="00A0423C"/>
    <w:rsid w:val="00A054B3"/>
    <w:rsid w:val="00A05969"/>
    <w:rsid w:val="00A05F0D"/>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3B0F"/>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6FCB"/>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7BB"/>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B4F"/>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0AF4"/>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2AED"/>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440E"/>
    <w:rsid w:val="00EB5C9A"/>
    <w:rsid w:val="00EC1C43"/>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E7E9E"/>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5ECC"/>
    <w:rsid w:val="00F26368"/>
    <w:rsid w:val="00F2643D"/>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5B75"/>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AA15C"/>
    <w:rsid w:val="014F91ED"/>
    <w:rsid w:val="015E3475"/>
    <w:rsid w:val="0161E0F1"/>
    <w:rsid w:val="0164B9C2"/>
    <w:rsid w:val="01698C41"/>
    <w:rsid w:val="016ED767"/>
    <w:rsid w:val="01739798"/>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48BAD"/>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1E29C"/>
    <w:rsid w:val="02D47F84"/>
    <w:rsid w:val="02D9414E"/>
    <w:rsid w:val="02E9D7A1"/>
    <w:rsid w:val="02EC1E09"/>
    <w:rsid w:val="02F2136C"/>
    <w:rsid w:val="02F927E8"/>
    <w:rsid w:val="02FE227F"/>
    <w:rsid w:val="02FFA235"/>
    <w:rsid w:val="0305DBD7"/>
    <w:rsid w:val="03073BC3"/>
    <w:rsid w:val="0307E53A"/>
    <w:rsid w:val="030A7447"/>
    <w:rsid w:val="030DDE60"/>
    <w:rsid w:val="030E45EB"/>
    <w:rsid w:val="0316E3C9"/>
    <w:rsid w:val="031A2E06"/>
    <w:rsid w:val="031F5604"/>
    <w:rsid w:val="0326CD71"/>
    <w:rsid w:val="032E06ED"/>
    <w:rsid w:val="032F00C4"/>
    <w:rsid w:val="0332581A"/>
    <w:rsid w:val="0336A799"/>
    <w:rsid w:val="0337EE43"/>
    <w:rsid w:val="03386408"/>
    <w:rsid w:val="03424DB7"/>
    <w:rsid w:val="03478D1D"/>
    <w:rsid w:val="034FB1B8"/>
    <w:rsid w:val="0351D25B"/>
    <w:rsid w:val="03529A04"/>
    <w:rsid w:val="035B76AE"/>
    <w:rsid w:val="03644013"/>
    <w:rsid w:val="0374E89E"/>
    <w:rsid w:val="0376DABD"/>
    <w:rsid w:val="037D5F89"/>
    <w:rsid w:val="0392999E"/>
    <w:rsid w:val="0392EE5B"/>
    <w:rsid w:val="039463EA"/>
    <w:rsid w:val="03951E0D"/>
    <w:rsid w:val="03964C9A"/>
    <w:rsid w:val="0398210B"/>
    <w:rsid w:val="039C22C2"/>
    <w:rsid w:val="039ED29F"/>
    <w:rsid w:val="03A2EB57"/>
    <w:rsid w:val="03A85B98"/>
    <w:rsid w:val="03AAB755"/>
    <w:rsid w:val="03AC8C81"/>
    <w:rsid w:val="03AD1C81"/>
    <w:rsid w:val="03B032A8"/>
    <w:rsid w:val="03B1503A"/>
    <w:rsid w:val="03B1C778"/>
    <w:rsid w:val="03B34668"/>
    <w:rsid w:val="03B7FAB6"/>
    <w:rsid w:val="03B8426A"/>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685F1"/>
    <w:rsid w:val="04687E88"/>
    <w:rsid w:val="046D8326"/>
    <w:rsid w:val="046DB2FD"/>
    <w:rsid w:val="04718D3A"/>
    <w:rsid w:val="0481AE83"/>
    <w:rsid w:val="0482376D"/>
    <w:rsid w:val="04861FF2"/>
    <w:rsid w:val="048A1451"/>
    <w:rsid w:val="0490C3E9"/>
    <w:rsid w:val="0496677D"/>
    <w:rsid w:val="049812B1"/>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22F321"/>
    <w:rsid w:val="0925A43D"/>
    <w:rsid w:val="0925E887"/>
    <w:rsid w:val="092AD098"/>
    <w:rsid w:val="092CD9D8"/>
    <w:rsid w:val="09305A45"/>
    <w:rsid w:val="09364092"/>
    <w:rsid w:val="0939D3EC"/>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AF47FC"/>
    <w:rsid w:val="09B0E9F2"/>
    <w:rsid w:val="09B9FB60"/>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B51C9"/>
    <w:rsid w:val="0A8B5509"/>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037CB"/>
    <w:rsid w:val="0AD69797"/>
    <w:rsid w:val="0AD96FC8"/>
    <w:rsid w:val="0ADC6EBB"/>
    <w:rsid w:val="0AED0BF5"/>
    <w:rsid w:val="0AFD501F"/>
    <w:rsid w:val="0B038476"/>
    <w:rsid w:val="0B06779A"/>
    <w:rsid w:val="0B074311"/>
    <w:rsid w:val="0B0B5622"/>
    <w:rsid w:val="0B10440C"/>
    <w:rsid w:val="0B110361"/>
    <w:rsid w:val="0B1CB441"/>
    <w:rsid w:val="0B1CEDB2"/>
    <w:rsid w:val="0B1EF6CA"/>
    <w:rsid w:val="0B2079B9"/>
    <w:rsid w:val="0B2C37A3"/>
    <w:rsid w:val="0B326198"/>
    <w:rsid w:val="0B354362"/>
    <w:rsid w:val="0B38B5F6"/>
    <w:rsid w:val="0B3CD950"/>
    <w:rsid w:val="0B3D0430"/>
    <w:rsid w:val="0B418BB6"/>
    <w:rsid w:val="0B48AC97"/>
    <w:rsid w:val="0B50DD13"/>
    <w:rsid w:val="0B57A333"/>
    <w:rsid w:val="0B65B418"/>
    <w:rsid w:val="0B65C441"/>
    <w:rsid w:val="0B68C445"/>
    <w:rsid w:val="0B6C7FD5"/>
    <w:rsid w:val="0B82029B"/>
    <w:rsid w:val="0B834E5E"/>
    <w:rsid w:val="0B8391B7"/>
    <w:rsid w:val="0B8E68AB"/>
    <w:rsid w:val="0B90D5F1"/>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252E"/>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4674"/>
    <w:rsid w:val="10E6672F"/>
    <w:rsid w:val="10E8AB72"/>
    <w:rsid w:val="10ED35BB"/>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CCD286"/>
    <w:rsid w:val="11D00E07"/>
    <w:rsid w:val="11D832D2"/>
    <w:rsid w:val="11E7184B"/>
    <w:rsid w:val="11ED44BF"/>
    <w:rsid w:val="11F529DF"/>
    <w:rsid w:val="11FA8D15"/>
    <w:rsid w:val="1200383F"/>
    <w:rsid w:val="12052549"/>
    <w:rsid w:val="1205B941"/>
    <w:rsid w:val="12082389"/>
    <w:rsid w:val="120F4A35"/>
    <w:rsid w:val="121414C4"/>
    <w:rsid w:val="121CE6C8"/>
    <w:rsid w:val="12236CFF"/>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92F22"/>
    <w:rsid w:val="128D9B57"/>
    <w:rsid w:val="12934D25"/>
    <w:rsid w:val="12937D96"/>
    <w:rsid w:val="1295A028"/>
    <w:rsid w:val="129FFE04"/>
    <w:rsid w:val="12A09A50"/>
    <w:rsid w:val="12A4867A"/>
    <w:rsid w:val="12AC1AA8"/>
    <w:rsid w:val="12B01416"/>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BA2"/>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CDB09A"/>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8A284A"/>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6FB3F3D"/>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0B2BE8"/>
    <w:rsid w:val="1817FA09"/>
    <w:rsid w:val="181D6E2B"/>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951F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67880A"/>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F141EC"/>
    <w:rsid w:val="1AF1C230"/>
    <w:rsid w:val="1AF23257"/>
    <w:rsid w:val="1AF5D4C4"/>
    <w:rsid w:val="1AFD8E64"/>
    <w:rsid w:val="1AFFCB01"/>
    <w:rsid w:val="1B015E12"/>
    <w:rsid w:val="1B0669CA"/>
    <w:rsid w:val="1B13AC00"/>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C9EF6"/>
    <w:rsid w:val="1D359597"/>
    <w:rsid w:val="1D372F65"/>
    <w:rsid w:val="1D45C4CB"/>
    <w:rsid w:val="1D534D2C"/>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C04913"/>
    <w:rsid w:val="1EC3CC44"/>
    <w:rsid w:val="1EC4FBCE"/>
    <w:rsid w:val="1EC90B52"/>
    <w:rsid w:val="1ECF456D"/>
    <w:rsid w:val="1ECF7167"/>
    <w:rsid w:val="1ED9BA24"/>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70DF9"/>
    <w:rsid w:val="2148DE29"/>
    <w:rsid w:val="214CF838"/>
    <w:rsid w:val="215C562A"/>
    <w:rsid w:val="21614F3B"/>
    <w:rsid w:val="216609A7"/>
    <w:rsid w:val="2166387F"/>
    <w:rsid w:val="216B7FB5"/>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2FD1F9C"/>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683C1"/>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FD97C"/>
    <w:rsid w:val="24138DC3"/>
    <w:rsid w:val="24238E8C"/>
    <w:rsid w:val="24262B4E"/>
    <w:rsid w:val="24266F0B"/>
    <w:rsid w:val="243859C7"/>
    <w:rsid w:val="243B356F"/>
    <w:rsid w:val="2440D76E"/>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2FEA"/>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B87F5"/>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73FE3"/>
    <w:rsid w:val="29077C6C"/>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636976"/>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BF644"/>
    <w:rsid w:val="2BEF191D"/>
    <w:rsid w:val="2BF06F46"/>
    <w:rsid w:val="2BF2DA8A"/>
    <w:rsid w:val="2BF43013"/>
    <w:rsid w:val="2BFB376D"/>
    <w:rsid w:val="2BFD1D4A"/>
    <w:rsid w:val="2C0543E3"/>
    <w:rsid w:val="2C06F5F5"/>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F81E8"/>
    <w:rsid w:val="2C938809"/>
    <w:rsid w:val="2C975DBB"/>
    <w:rsid w:val="2C9CEE0F"/>
    <w:rsid w:val="2C9F9ECE"/>
    <w:rsid w:val="2CA112C5"/>
    <w:rsid w:val="2CA2A308"/>
    <w:rsid w:val="2CA49701"/>
    <w:rsid w:val="2CA4B954"/>
    <w:rsid w:val="2CA65CC8"/>
    <w:rsid w:val="2CAC14B5"/>
    <w:rsid w:val="2CAD5A6D"/>
    <w:rsid w:val="2CAEB1C2"/>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57F25"/>
    <w:rsid w:val="2D9C1E2B"/>
    <w:rsid w:val="2D9D2191"/>
    <w:rsid w:val="2DA4DAF2"/>
    <w:rsid w:val="2DA905E4"/>
    <w:rsid w:val="2DB3BE9B"/>
    <w:rsid w:val="2DB46484"/>
    <w:rsid w:val="2DB95128"/>
    <w:rsid w:val="2DBDA272"/>
    <w:rsid w:val="2DCC1429"/>
    <w:rsid w:val="2DD94E33"/>
    <w:rsid w:val="2DDCE9CC"/>
    <w:rsid w:val="2DE663D4"/>
    <w:rsid w:val="2DE8E16E"/>
    <w:rsid w:val="2DEF2777"/>
    <w:rsid w:val="2DEF7718"/>
    <w:rsid w:val="2DF20C32"/>
    <w:rsid w:val="2DFA11C7"/>
    <w:rsid w:val="2DFAB1AF"/>
    <w:rsid w:val="2DFD0CE1"/>
    <w:rsid w:val="2E00438D"/>
    <w:rsid w:val="2E018928"/>
    <w:rsid w:val="2E087292"/>
    <w:rsid w:val="2E097C31"/>
    <w:rsid w:val="2E0DCE35"/>
    <w:rsid w:val="2E108BBA"/>
    <w:rsid w:val="2E20B5C6"/>
    <w:rsid w:val="2E223C67"/>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0A61E"/>
    <w:rsid w:val="331126CC"/>
    <w:rsid w:val="3311D9DB"/>
    <w:rsid w:val="33149A1D"/>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745AB"/>
    <w:rsid w:val="353A3A4B"/>
    <w:rsid w:val="3543F306"/>
    <w:rsid w:val="3547C0E7"/>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5FE7"/>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C4141"/>
    <w:rsid w:val="3A4FD902"/>
    <w:rsid w:val="3A55CDDF"/>
    <w:rsid w:val="3A57ED96"/>
    <w:rsid w:val="3A5B0D56"/>
    <w:rsid w:val="3A69D9B8"/>
    <w:rsid w:val="3A6D338D"/>
    <w:rsid w:val="3A77538B"/>
    <w:rsid w:val="3A7BAD48"/>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8FF3F8"/>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1B9B5C"/>
    <w:rsid w:val="3F21D803"/>
    <w:rsid w:val="3F26C851"/>
    <w:rsid w:val="3F2D3A97"/>
    <w:rsid w:val="3F300465"/>
    <w:rsid w:val="3F39FA46"/>
    <w:rsid w:val="3F3D1987"/>
    <w:rsid w:val="3F4B6D35"/>
    <w:rsid w:val="3F4C90D6"/>
    <w:rsid w:val="3F4EB578"/>
    <w:rsid w:val="3F4F9931"/>
    <w:rsid w:val="3F54E87D"/>
    <w:rsid w:val="3F570342"/>
    <w:rsid w:val="3F5B3C1E"/>
    <w:rsid w:val="3F5B5825"/>
    <w:rsid w:val="3F605F90"/>
    <w:rsid w:val="3F6D1621"/>
    <w:rsid w:val="3F6FB05B"/>
    <w:rsid w:val="3F839424"/>
    <w:rsid w:val="3F85406B"/>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4A804"/>
    <w:rsid w:val="405D17E0"/>
    <w:rsid w:val="406ACB5B"/>
    <w:rsid w:val="4073FA5D"/>
    <w:rsid w:val="40780EF6"/>
    <w:rsid w:val="40788A8D"/>
    <w:rsid w:val="407B3B22"/>
    <w:rsid w:val="4086DFF2"/>
    <w:rsid w:val="409160EF"/>
    <w:rsid w:val="4096C144"/>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99AC2F"/>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F325A1"/>
    <w:rsid w:val="43F387ED"/>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89314"/>
    <w:rsid w:val="465FB9FE"/>
    <w:rsid w:val="465FDF53"/>
    <w:rsid w:val="4663112F"/>
    <w:rsid w:val="46678BED"/>
    <w:rsid w:val="46715FFE"/>
    <w:rsid w:val="4679BC92"/>
    <w:rsid w:val="467A915D"/>
    <w:rsid w:val="468119E7"/>
    <w:rsid w:val="4683025E"/>
    <w:rsid w:val="46833464"/>
    <w:rsid w:val="468E6330"/>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7D6F3"/>
    <w:rsid w:val="47D87442"/>
    <w:rsid w:val="47DE9DDF"/>
    <w:rsid w:val="47E15692"/>
    <w:rsid w:val="47E47F53"/>
    <w:rsid w:val="47E5FEE9"/>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F082D"/>
    <w:rsid w:val="4A0C6ADB"/>
    <w:rsid w:val="4A144594"/>
    <w:rsid w:val="4A159A43"/>
    <w:rsid w:val="4A17ED89"/>
    <w:rsid w:val="4A18063C"/>
    <w:rsid w:val="4A21977A"/>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FE3"/>
    <w:rsid w:val="4BEC1FB8"/>
    <w:rsid w:val="4BEEB902"/>
    <w:rsid w:val="4BEEB9A2"/>
    <w:rsid w:val="4BF1C377"/>
    <w:rsid w:val="4C04417B"/>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3C55D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5ECF3A"/>
    <w:rsid w:val="50627515"/>
    <w:rsid w:val="5062D8C8"/>
    <w:rsid w:val="506A9292"/>
    <w:rsid w:val="506E8EAF"/>
    <w:rsid w:val="507DE960"/>
    <w:rsid w:val="508593B1"/>
    <w:rsid w:val="50877BB6"/>
    <w:rsid w:val="509C1437"/>
    <w:rsid w:val="509D6D4B"/>
    <w:rsid w:val="50AFBAAD"/>
    <w:rsid w:val="50B122E9"/>
    <w:rsid w:val="50B29092"/>
    <w:rsid w:val="50B32CAF"/>
    <w:rsid w:val="50BA8E6F"/>
    <w:rsid w:val="50BCCB5F"/>
    <w:rsid w:val="50BFA56E"/>
    <w:rsid w:val="50D9E5A7"/>
    <w:rsid w:val="50DCF4CF"/>
    <w:rsid w:val="50DCFBA4"/>
    <w:rsid w:val="50DE1C4E"/>
    <w:rsid w:val="50E8B532"/>
    <w:rsid w:val="50F31000"/>
    <w:rsid w:val="50F8DCB6"/>
    <w:rsid w:val="50FB2519"/>
    <w:rsid w:val="50FB3BCC"/>
    <w:rsid w:val="50FF3689"/>
    <w:rsid w:val="50FFF722"/>
    <w:rsid w:val="5101DFDC"/>
    <w:rsid w:val="51077F84"/>
    <w:rsid w:val="510A2BB6"/>
    <w:rsid w:val="510A2BF9"/>
    <w:rsid w:val="510C6099"/>
    <w:rsid w:val="5114E113"/>
    <w:rsid w:val="5118DF54"/>
    <w:rsid w:val="51249671"/>
    <w:rsid w:val="5132EC4D"/>
    <w:rsid w:val="514A8996"/>
    <w:rsid w:val="514A9E72"/>
    <w:rsid w:val="515320EC"/>
    <w:rsid w:val="5157958F"/>
    <w:rsid w:val="515CC43C"/>
    <w:rsid w:val="515F8207"/>
    <w:rsid w:val="516D9353"/>
    <w:rsid w:val="517704BF"/>
    <w:rsid w:val="517D0783"/>
    <w:rsid w:val="517F56EC"/>
    <w:rsid w:val="518DF775"/>
    <w:rsid w:val="5197953B"/>
    <w:rsid w:val="519A7DFF"/>
    <w:rsid w:val="519E7256"/>
    <w:rsid w:val="51A256C4"/>
    <w:rsid w:val="51AB0686"/>
    <w:rsid w:val="51AE3C32"/>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BC513"/>
    <w:rsid w:val="51FBC970"/>
    <w:rsid w:val="51FC40E0"/>
    <w:rsid w:val="5203402C"/>
    <w:rsid w:val="52035910"/>
    <w:rsid w:val="5205A394"/>
    <w:rsid w:val="52076FAA"/>
    <w:rsid w:val="520F6604"/>
    <w:rsid w:val="52102B4E"/>
    <w:rsid w:val="5217FE89"/>
    <w:rsid w:val="521A6FC6"/>
    <w:rsid w:val="521D5A3C"/>
    <w:rsid w:val="5221867B"/>
    <w:rsid w:val="52218850"/>
    <w:rsid w:val="5229A3D2"/>
    <w:rsid w:val="522A1A55"/>
    <w:rsid w:val="522BF022"/>
    <w:rsid w:val="523406E7"/>
    <w:rsid w:val="5236E982"/>
    <w:rsid w:val="523C20C7"/>
    <w:rsid w:val="5242068C"/>
    <w:rsid w:val="524810E8"/>
    <w:rsid w:val="524DCC28"/>
    <w:rsid w:val="524FB65F"/>
    <w:rsid w:val="525E2EE7"/>
    <w:rsid w:val="525E8F8A"/>
    <w:rsid w:val="5260C55B"/>
    <w:rsid w:val="52648248"/>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AC917E"/>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992C1D"/>
    <w:rsid w:val="53A0F3B3"/>
    <w:rsid w:val="53AA2D07"/>
    <w:rsid w:val="53AB3665"/>
    <w:rsid w:val="53ACB1A5"/>
    <w:rsid w:val="53AFE7A1"/>
    <w:rsid w:val="53B68C80"/>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16D83"/>
    <w:rsid w:val="5434669C"/>
    <w:rsid w:val="5435AD93"/>
    <w:rsid w:val="5436E473"/>
    <w:rsid w:val="543B3AE8"/>
    <w:rsid w:val="5441B511"/>
    <w:rsid w:val="54433248"/>
    <w:rsid w:val="5443D6AB"/>
    <w:rsid w:val="5449605C"/>
    <w:rsid w:val="544A39DD"/>
    <w:rsid w:val="544B3844"/>
    <w:rsid w:val="545C6052"/>
    <w:rsid w:val="546BC471"/>
    <w:rsid w:val="546D322D"/>
    <w:rsid w:val="54758417"/>
    <w:rsid w:val="547C19A8"/>
    <w:rsid w:val="54884DD5"/>
    <w:rsid w:val="548AC970"/>
    <w:rsid w:val="548C158B"/>
    <w:rsid w:val="548C5DA5"/>
    <w:rsid w:val="548F5F1B"/>
    <w:rsid w:val="54955034"/>
    <w:rsid w:val="5498C9EA"/>
    <w:rsid w:val="549B1037"/>
    <w:rsid w:val="549D27D3"/>
    <w:rsid w:val="549D54C2"/>
    <w:rsid w:val="54A1811A"/>
    <w:rsid w:val="54A24B8A"/>
    <w:rsid w:val="54AD5AE6"/>
    <w:rsid w:val="54B9D503"/>
    <w:rsid w:val="54C9F861"/>
    <w:rsid w:val="54CAE880"/>
    <w:rsid w:val="54D2CAB9"/>
    <w:rsid w:val="54D46627"/>
    <w:rsid w:val="54D8E073"/>
    <w:rsid w:val="54D9A6A8"/>
    <w:rsid w:val="54DA174C"/>
    <w:rsid w:val="54DD2826"/>
    <w:rsid w:val="54DD706C"/>
    <w:rsid w:val="54DF2B9A"/>
    <w:rsid w:val="54E6FC4C"/>
    <w:rsid w:val="54EF6309"/>
    <w:rsid w:val="54F5B2B9"/>
    <w:rsid w:val="54F946B7"/>
    <w:rsid w:val="54FCDFBA"/>
    <w:rsid w:val="54FE50D4"/>
    <w:rsid w:val="55005CE5"/>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AFFD44"/>
    <w:rsid w:val="55B55F45"/>
    <w:rsid w:val="55B7447F"/>
    <w:rsid w:val="55BCE729"/>
    <w:rsid w:val="55C02AE4"/>
    <w:rsid w:val="55C5F6FA"/>
    <w:rsid w:val="55C6A970"/>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F5EA2"/>
    <w:rsid w:val="5B82267F"/>
    <w:rsid w:val="5B88BA29"/>
    <w:rsid w:val="5B8C18C4"/>
    <w:rsid w:val="5B8C8447"/>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C916E"/>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74F3E"/>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7A47F"/>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2F3D0"/>
    <w:rsid w:val="630BBD30"/>
    <w:rsid w:val="6311CCEE"/>
    <w:rsid w:val="63148560"/>
    <w:rsid w:val="631D7E99"/>
    <w:rsid w:val="6323CAC1"/>
    <w:rsid w:val="6324E0F7"/>
    <w:rsid w:val="632B7DAC"/>
    <w:rsid w:val="632F7A14"/>
    <w:rsid w:val="63349913"/>
    <w:rsid w:val="6335123A"/>
    <w:rsid w:val="633DD61A"/>
    <w:rsid w:val="63475B9A"/>
    <w:rsid w:val="635762DB"/>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7C008"/>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5CDCC"/>
    <w:rsid w:val="692C156A"/>
    <w:rsid w:val="692D8CB7"/>
    <w:rsid w:val="6931D0C7"/>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2EBE4"/>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BB11B"/>
    <w:rsid w:val="6A7497FA"/>
    <w:rsid w:val="6A79C073"/>
    <w:rsid w:val="6A7ECDA7"/>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C0207"/>
    <w:rsid w:val="6B923B01"/>
    <w:rsid w:val="6B96237D"/>
    <w:rsid w:val="6B98AF62"/>
    <w:rsid w:val="6B99A04D"/>
    <w:rsid w:val="6B9F1D9C"/>
    <w:rsid w:val="6B9FD624"/>
    <w:rsid w:val="6BA1B4F5"/>
    <w:rsid w:val="6BA7ED85"/>
    <w:rsid w:val="6BA9998C"/>
    <w:rsid w:val="6BABDBCE"/>
    <w:rsid w:val="6BB0BF3E"/>
    <w:rsid w:val="6BB38D15"/>
    <w:rsid w:val="6BB516C1"/>
    <w:rsid w:val="6BB5F80F"/>
    <w:rsid w:val="6BB75C9D"/>
    <w:rsid w:val="6BBF50C6"/>
    <w:rsid w:val="6BBF67F7"/>
    <w:rsid w:val="6BCBBF5B"/>
    <w:rsid w:val="6BE4073C"/>
    <w:rsid w:val="6BE63A88"/>
    <w:rsid w:val="6BE75F88"/>
    <w:rsid w:val="6BE76A17"/>
    <w:rsid w:val="6BE9764C"/>
    <w:rsid w:val="6BEAA431"/>
    <w:rsid w:val="6BEE2AD2"/>
    <w:rsid w:val="6BF6F93E"/>
    <w:rsid w:val="6BFBD537"/>
    <w:rsid w:val="6C0637E6"/>
    <w:rsid w:val="6C147C16"/>
    <w:rsid w:val="6C1F5BDB"/>
    <w:rsid w:val="6C2648BC"/>
    <w:rsid w:val="6C29C3F0"/>
    <w:rsid w:val="6C2C389B"/>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15183"/>
    <w:rsid w:val="6FF61EC3"/>
    <w:rsid w:val="6FFCDB0A"/>
    <w:rsid w:val="700269EB"/>
    <w:rsid w:val="7004D534"/>
    <w:rsid w:val="70070815"/>
    <w:rsid w:val="700C4FDC"/>
    <w:rsid w:val="70153429"/>
    <w:rsid w:val="7017D85A"/>
    <w:rsid w:val="70199A61"/>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45746"/>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1854A5"/>
    <w:rsid w:val="7318A22D"/>
    <w:rsid w:val="731D2E88"/>
    <w:rsid w:val="732D1A91"/>
    <w:rsid w:val="7330B874"/>
    <w:rsid w:val="7337790C"/>
    <w:rsid w:val="7341275C"/>
    <w:rsid w:val="734479E5"/>
    <w:rsid w:val="734D9629"/>
    <w:rsid w:val="73517456"/>
    <w:rsid w:val="735766B8"/>
    <w:rsid w:val="735953A8"/>
    <w:rsid w:val="735A2CEC"/>
    <w:rsid w:val="735AF6B6"/>
    <w:rsid w:val="736072B2"/>
    <w:rsid w:val="7362B441"/>
    <w:rsid w:val="7367973E"/>
    <w:rsid w:val="73681521"/>
    <w:rsid w:val="7368CC26"/>
    <w:rsid w:val="736ABE6C"/>
    <w:rsid w:val="736C8B39"/>
    <w:rsid w:val="736FCF7B"/>
    <w:rsid w:val="7373F430"/>
    <w:rsid w:val="737D5C6A"/>
    <w:rsid w:val="73836BE1"/>
    <w:rsid w:val="7385E8EC"/>
    <w:rsid w:val="7389FC1F"/>
    <w:rsid w:val="739125A8"/>
    <w:rsid w:val="739AD973"/>
    <w:rsid w:val="73A5B405"/>
    <w:rsid w:val="73A9D700"/>
    <w:rsid w:val="73A9E607"/>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EDE96"/>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74B37"/>
    <w:rsid w:val="753856D7"/>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44CC0"/>
    <w:rsid w:val="79C6834A"/>
    <w:rsid w:val="79CADD97"/>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1F418"/>
    <w:rsid w:val="7A13C52E"/>
    <w:rsid w:val="7A1753EA"/>
    <w:rsid w:val="7A19E62B"/>
    <w:rsid w:val="7A1E1886"/>
    <w:rsid w:val="7A219AF5"/>
    <w:rsid w:val="7A22EF92"/>
    <w:rsid w:val="7A27F898"/>
    <w:rsid w:val="7A29FC53"/>
    <w:rsid w:val="7A2B990B"/>
    <w:rsid w:val="7A2DBF43"/>
    <w:rsid w:val="7A3146E7"/>
    <w:rsid w:val="7A3742BE"/>
    <w:rsid w:val="7A429D98"/>
    <w:rsid w:val="7A46565D"/>
    <w:rsid w:val="7A486EF1"/>
    <w:rsid w:val="7A531B01"/>
    <w:rsid w:val="7A53AE07"/>
    <w:rsid w:val="7A542731"/>
    <w:rsid w:val="7A65E126"/>
    <w:rsid w:val="7A6B3BA0"/>
    <w:rsid w:val="7A6D79E5"/>
    <w:rsid w:val="7A6E8103"/>
    <w:rsid w:val="7A7E2C7F"/>
    <w:rsid w:val="7A8028D7"/>
    <w:rsid w:val="7A83E2EA"/>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563B"/>
    <w:rsid w:val="7B722C7C"/>
    <w:rsid w:val="7B7342FC"/>
    <w:rsid w:val="7B78107C"/>
    <w:rsid w:val="7B87BCEB"/>
    <w:rsid w:val="7B8BCF64"/>
    <w:rsid w:val="7B904B5C"/>
    <w:rsid w:val="7B920C81"/>
    <w:rsid w:val="7B9A7BB6"/>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CD7C06"/>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51A47F"/>
    <w:rsid w:val="7E623E70"/>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409D51"/>
    <w:rsid w:val="7F4106F3"/>
    <w:rsid w:val="7F4DD161"/>
    <w:rsid w:val="7F4E6248"/>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6C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 w:type="character" w:customStyle="1" w:styleId="Heading3Char">
    <w:name w:val="Heading 3 Char"/>
    <w:basedOn w:val="DefaultParagraphFont"/>
    <w:link w:val="Heading3"/>
    <w:uiPriority w:val="9"/>
    <w:rsid w:val="000B6C90"/>
    <w:rPr>
      <w:rFonts w:asciiTheme="majorHAnsi" w:eastAsiaTheme="majorEastAsia" w:hAnsiTheme="majorHAnsi" w:cstheme="majorBidi"/>
      <w:color w:val="1F3763" w:themeColor="accent1" w:themeShade="7F"/>
    </w:rPr>
  </w:style>
  <w:style w:type="paragraph" w:customStyle="1" w:styleId="xxxxxmsonormal">
    <w:name w:val="xxxxxmsonormal"/>
    <w:basedOn w:val="Normal"/>
    <w:rsid w:val="00E42AED"/>
    <w:pPr>
      <w:spacing w:before="100" w:beforeAutospacing="1" w:after="100" w:afterAutospacing="1"/>
    </w:pPr>
    <w:rPr>
      <w:rFonts w:ascii="Calibri" w:eastAsiaTheme="minorHAnsi" w:hAnsi="Calibri" w:cs="Calibri"/>
      <w:sz w:val="22"/>
      <w:szCs w:val="22"/>
    </w:rPr>
  </w:style>
  <w:style w:type="character" w:customStyle="1" w:styleId="xxxxxcontentpasted0">
    <w:name w:val="xxxxxcontentpasted0"/>
    <w:basedOn w:val="DefaultParagraphFont"/>
    <w:rsid w:val="00E42AED"/>
  </w:style>
  <w:style w:type="character" w:customStyle="1" w:styleId="contentpasted0">
    <w:name w:val="contentpasted0"/>
    <w:basedOn w:val="DefaultParagraphFont"/>
    <w:rsid w:val="00A0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55377728">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1802046">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pfa.psu.edu/promotion-and-tenure-workshop-series/" TargetMode="External"/><Relationship Id="rId21" Type="http://schemas.openxmlformats.org/officeDocument/2006/relationships/hyperlink" Target="https://ctsi.psu.edu/contact/" TargetMode="External"/><Relationship Id="rId42" Type="http://schemas.openxmlformats.org/officeDocument/2006/relationships/hyperlink" Target="https://forms.office.com/r/Q0KcvcdVQx" TargetMode="External"/><Relationship Id="rId47" Type="http://schemas.openxmlformats.org/officeDocument/2006/relationships/hyperlink" Target="https://lrn.psu.edu/" TargetMode="External"/><Relationship Id="rId63" Type="http://schemas.openxmlformats.org/officeDocument/2006/relationships/hyperlink" Target="http://www.schreyerinstitute.psu.edu/tools/?q=AI" TargetMode="External"/><Relationship Id="rId68" Type="http://schemas.openxmlformats.org/officeDocument/2006/relationships/hyperlink" Target="https://forms.gle/nmPxFdpM4HATuKa19" TargetMode="External"/><Relationship Id="rId84" Type="http://schemas.openxmlformats.org/officeDocument/2006/relationships/hyperlink" Target="https://libraries.psu.edu/" TargetMode="External"/><Relationship Id="rId89" Type="http://schemas.openxmlformats.org/officeDocument/2006/relationships/hyperlink" Target="https://guides.libraries.psu.edu/Berks/privacyseries" TargetMode="External"/><Relationship Id="rId16" Type="http://schemas.openxmlformats.org/officeDocument/2006/relationships/hyperlink" Target="https://cpad.psu.edu/events/" TargetMode="External"/><Relationship Id="rId11" Type="http://schemas.openxmlformats.org/officeDocument/2006/relationships/hyperlink" Target="https://activityinsight.psu.edu/" TargetMode="External"/><Relationship Id="rId32" Type="http://schemas.openxmlformats.org/officeDocument/2006/relationships/hyperlink" Target="https://psu.mediaspace.kaltura.com/media/Getting+Started+%7C+Animal+Care+and+Use/1_8drlh6md" TargetMode="External"/><Relationship Id="rId37" Type="http://schemas.openxmlformats.org/officeDocument/2006/relationships/hyperlink" Target="https://www.research.psu.edu/irb" TargetMode="External"/><Relationship Id="rId53" Type="http://schemas.openxmlformats.org/officeDocument/2006/relationships/hyperlink" Target="https://www.schreyerinstitute.psu.edu/custom" TargetMode="External"/><Relationship Id="rId58" Type="http://schemas.openxmlformats.org/officeDocument/2006/relationships/hyperlink" Target="http://www.schreyerinstitute.psu.edu/events" TargetMode="External"/><Relationship Id="rId74" Type="http://schemas.openxmlformats.org/officeDocument/2006/relationships/hyperlink" Target="https://docs.google.com/forms/d/e/1FAIpQLSd7gCooKexWJt09WO4A7vt8taAbvjSPI9U8AXW8JQcYtrw2Cg/viewform?usp=pp_url" TargetMode="External"/><Relationship Id="rId79" Type="http://schemas.openxmlformats.org/officeDocument/2006/relationships/hyperlink" Target="https://mediacommons.psu.edu/faculty/" TargetMode="External"/><Relationship Id="rId5" Type="http://schemas.openxmlformats.org/officeDocument/2006/relationships/numbering" Target="numbering.xml"/><Relationship Id="rId90" Type="http://schemas.openxmlformats.org/officeDocument/2006/relationships/hyperlink" Target="https://vpfa.psu.edu/" TargetMode="External"/><Relationship Id="rId95" Type="http://schemas.openxmlformats.org/officeDocument/2006/relationships/fontTable" Target="fontTable.xml"/><Relationship Id="rId22" Type="http://schemas.openxmlformats.org/officeDocument/2006/relationships/hyperlink" Target="https://ctsi.psu.edu/" TargetMode="External"/><Relationship Id="rId27" Type="http://schemas.openxmlformats.org/officeDocument/2006/relationships/hyperlink" Target="https://vpfa.psu.edu/promotion-and-tenure-workshop-series/" TargetMode="External"/><Relationship Id="rId43" Type="http://schemas.openxmlformats.org/officeDocument/2006/relationships/hyperlink" Target="https://nam10.safelinks.protection.outlook.com/?url=https%3A%2F%2Fwww.jsps.go.jp%2Fenglish%2Fe-inv_researchers%2F&amp;data=05%7C01%7Cagc105%40psu.edu%7C0f03d18b33fd40bbd63408db9f635691%7C7cf48d453ddb4389a9c1c115526eb52e%7C0%7C0%7C638279021220282816%7CUnknown%7CTWFpbGZsb3d8eyJWIjoiMC4wLjAwMDAiLCJQIjoiV2luMzIiLCJBTiI6Ik1haWwiLCJXVCI6Mn0%3D%7C3000%7C%7C%7C&amp;sdata=pME%2BzxsDPkqCOsDJbw0cYWwPt0w1%2FIcoNg8LwjVJE9Q%3D&amp;reserved=0" TargetMode="External"/><Relationship Id="rId48" Type="http://schemas.openxmlformats.org/officeDocument/2006/relationships/hyperlink" Target="https://lrn.psu.edu/" TargetMode="External"/><Relationship Id="rId64" Type="http://schemas.openxmlformats.org/officeDocument/2006/relationships/hyperlink" Target="http://www.schreyerinstitute.psu.edu/register/detail.aspx?id=20000" TargetMode="External"/><Relationship Id="rId69" Type="http://schemas.openxmlformats.org/officeDocument/2006/relationships/hyperlink" Target="https://forms.gle/RzfH36srW9RdYPBZA" TargetMode="External"/><Relationship Id="rId8" Type="http://schemas.openxmlformats.org/officeDocument/2006/relationships/webSettings" Target="webSettings.xml"/><Relationship Id="rId51" Type="http://schemas.openxmlformats.org/officeDocument/2006/relationships/hyperlink" Target="http://www.schreyerinstitute.psu.edu/events" TargetMode="External"/><Relationship Id="rId72" Type="http://schemas.openxmlformats.org/officeDocument/2006/relationships/hyperlink" Target="https://docs.google.com/forms/d/e/1FAIpQLScm726DapxxxdlEwbHuSn2utllliKH4k9GmcYji9EWy5CE9nQ/viewform?usp=pp_url" TargetMode="External"/><Relationship Id="rId80" Type="http://schemas.openxmlformats.org/officeDocument/2006/relationships/hyperlink" Target="https://makercommons.psu.edu/faculty/" TargetMode="External"/><Relationship Id="rId85" Type="http://schemas.openxmlformats.org/officeDocument/2006/relationships/hyperlink" Target="https://libraries.psu.edu/expert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ctivityinsight.psu.edu/2023/08/09/activity-insight-training/" TargetMode="External"/><Relationship Id="rId17" Type="http://schemas.openxmlformats.org/officeDocument/2006/relationships/hyperlink" Target="https://ctsi.psu.edu/research-support/seminars/" TargetMode="External"/><Relationship Id="rId25" Type="http://schemas.openxmlformats.org/officeDocument/2006/relationships/hyperlink" Target="https://psu.instructure.com/courses/2254000" TargetMode="External"/><Relationship Id="rId33" Type="http://schemas.openxmlformats.org/officeDocument/2006/relationships/hyperlink" Target="https://psu.mediaspace.kaltura.com/media/Getting+Started+%7C+Regulated+Biohazardous+Materials/1_u69ye1ti" TargetMode="External"/><Relationship Id="rId38" Type="http://schemas.openxmlformats.org/officeDocument/2006/relationships/hyperlink" Target="https://www.research.psu.edu/IRB/Training" TargetMode="External"/><Relationship Id="rId46" Type="http://schemas.openxmlformats.org/officeDocument/2006/relationships/hyperlink" Target="https://nam10.safelinks.protection.outlook.com/?url=https%3A%2F%2Fpsu.csod.com%2Fui%2Flms-learning-details%2Fapp%2Fcourse%2Fe43d7b1a-81e1-40dc-ac5e-c42ae134b4d4&amp;data=05%7C01%7Cagc105%40psu.edu%7C3e208f1c000340b4cdbf08db9dc5947a%7C7cf48d453ddb4389a9c1c115526eb52e%7C0%7C0%7C638277244148474966%7CUnknown%7CTWFpbGZsb3d8eyJWIjoiMC4wLjAwMDAiLCJQIjoiV2luMzIiLCJBTiI6Ik1haWwiLCJXVCI6Mn0%3D%7C3000%7C%7C%7C&amp;sdata=CZf1j%2FeGtPOl%2BA2pha3Wpnk7F%2FxLc6%2FDzsg4mqPERAM%3D&amp;reserved=0" TargetMode="External"/><Relationship Id="rId59" Type="http://schemas.openxmlformats.org/officeDocument/2006/relationships/hyperlink" Target="http://www.schreyerinstitute.psu.edu/events?date=September" TargetMode="External"/><Relationship Id="rId67" Type="http://schemas.openxmlformats.org/officeDocument/2006/relationships/hyperlink" Target="https://www.schreyerinstitute.psu.edu/events" TargetMode="External"/><Relationship Id="rId20" Type="http://schemas.openxmlformats.org/officeDocument/2006/relationships/hyperlink" Target="https://ctsi.psu.edu/education/kl2/" TargetMode="External"/><Relationship Id="rId41" Type="http://schemas.openxmlformats.org/officeDocument/2006/relationships/hyperlink" Target="https://www.research.psu.edu/ibc/trainings" TargetMode="External"/><Relationship Id="rId54" Type="http://schemas.openxmlformats.org/officeDocument/2006/relationships/hyperlink" Target="https://www.schreyerinstitute.psu.edu/grants" TargetMode="External"/><Relationship Id="rId62" Type="http://schemas.openxmlformats.org/officeDocument/2006/relationships/hyperlink" Target="https://www.schreyerinstitute.psu.edu/register/detail.aspx?id=19944" TargetMode="External"/><Relationship Id="rId70" Type="http://schemas.openxmlformats.org/officeDocument/2006/relationships/hyperlink" Target="https://forms.gle/tFiW1BCRdJJsbXcy5" TargetMode="External"/><Relationship Id="rId75" Type="http://schemas.openxmlformats.org/officeDocument/2006/relationships/hyperlink" Target="https://teams.microsoft.com/l/team/19%3aicAxGFu-ay3tnEZroWzv5qR1LSTHrWg4V3D1OzYrvC81%40thread.tacv2/conversations?groupId=495272b5-e61e-4438-b8da-4e4aade6ef5c&amp;tenantId=7cf48d45-3ddb-4389-a9c1-c115526eb52e" TargetMode="External"/><Relationship Id="rId83" Type="http://schemas.openxmlformats.org/officeDocument/2006/relationships/hyperlink" Target="https://psu.csod.com/samldefault.aspx?returnurl=%2fDeepLink%2fProcessRedirect.aspx%3fmodule%3dlaunchtraining%26lo%3dbdbfeecc-40c7-4437-a2c4-e3ab105259dc" TargetMode="External"/><Relationship Id="rId88" Type="http://schemas.openxmlformats.org/officeDocument/2006/relationships/hyperlink" Target="https://oer.psu.edu/our-services/" TargetMode="External"/><Relationship Id="rId91" Type="http://schemas.openxmlformats.org/officeDocument/2006/relationships/hyperlink" Target="https://virusinfo.psu.ed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iai.psu.edu/ailiteracy/" TargetMode="External"/><Relationship Id="rId23" Type="http://schemas.openxmlformats.org/officeDocument/2006/relationships/hyperlink" Target="https://vpfa.psu.edu/" TargetMode="External"/><Relationship Id="rId28" Type="http://schemas.openxmlformats.org/officeDocument/2006/relationships/hyperlink" Target="https://www.research.psu.edu/opa" TargetMode="External"/><Relationship Id="rId36" Type="http://schemas.openxmlformats.org/officeDocument/2006/relationships/hyperlink" Target="https://www.research.psu.edu/education/all-education-events" TargetMode="External"/><Relationship Id="rId49" Type="http://schemas.openxmlformats.org/officeDocument/2006/relationships/hyperlink" Target="https://redfolder.psu.edu/" TargetMode="External"/><Relationship Id="rId57" Type="http://schemas.openxmlformats.org/officeDocument/2006/relationships/hyperlink" Target="http://www.schreyerinstitute.psu.edu/" TargetMode="External"/><Relationship Id="rId10" Type="http://schemas.openxmlformats.org/officeDocument/2006/relationships/endnotes" Target="endnotes.xml"/><Relationship Id="rId31" Type="http://schemas.openxmlformats.org/officeDocument/2006/relationships/hyperlink" Target="https://www.research.psu.edu/orp" TargetMode="External"/><Relationship Id="rId44" Type="http://schemas.openxmlformats.org/officeDocument/2006/relationships/hyperlink" Target="mailto:awm15@psu.edu" TargetMode="External"/><Relationship Id="rId52" Type="http://schemas.openxmlformats.org/officeDocument/2006/relationships/hyperlink" Target="http://www.schreyerinstitute.psu.edu/shortcourses" TargetMode="External"/><Relationship Id="rId60" Type="http://schemas.openxmlformats.org/officeDocument/2006/relationships/hyperlink" Target="http://www.schreyerinstitute.psu.edu/events?date=September" TargetMode="External"/><Relationship Id="rId65" Type="http://schemas.openxmlformats.org/officeDocument/2006/relationships/hyperlink" Target="https://www.schreyerinstitute.psu.edu/register/detail.aspx?id=19977" TargetMode="External"/><Relationship Id="rId73" Type="http://schemas.openxmlformats.org/officeDocument/2006/relationships/hyperlink" Target="https://docs.google.com/forms/d/e/1FAIpQLSeg3ASEhOOmLzczdVlKCiGocDpIIKvoO0Br4mjBYvaoIAUB-g/viewform?usp=pp_url" TargetMode="External"/><Relationship Id="rId78" Type="http://schemas.openxmlformats.org/officeDocument/2006/relationships/hyperlink" Target="https://docs.google.com/forms/d/e/1FAIpQLSfgiEq9OiD-dQvk-LeY5G0FBXx8at0NUn7iUenebl9tTFa3AA/viewform" TargetMode="External"/><Relationship Id="rId81" Type="http://schemas.openxmlformats.org/officeDocument/2006/relationships/hyperlink" Target="https://imex.psu.edu/faculty/" TargetMode="External"/><Relationship Id="rId86" Type="http://schemas.openxmlformats.org/officeDocument/2006/relationships/hyperlink" Target="https://copyright.psu.edu/copyright-basics/workshop/"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braries.psu.edu/floorplans-university-park" TargetMode="External"/><Relationship Id="rId18" Type="http://schemas.openxmlformats.org/officeDocument/2006/relationships/hyperlink" Target="https://ctsi.psu.edu/research-support/funding/" TargetMode="External"/><Relationship Id="rId39" Type="http://schemas.openxmlformats.org/officeDocument/2006/relationships/hyperlink" Target="https://pennstateoffice365.sharepoint.com/:w:/s/VPR-ORP/ET35YimPcAxEoZ8pSQ9TM7QBYICEGqPKRz9TWB4rE4mzUw?e=eo9SF9" TargetMode="External"/><Relationship Id="rId34" Type="http://schemas.openxmlformats.org/officeDocument/2006/relationships/hyperlink" Target="https://psu.mediaspace.kaltura.com/media/Getting+Started+with+the+Conflict+of+Interest+and+Conflict+of+Commitment+Program/1_57mgfm59" TargetMode="External"/><Relationship Id="rId50" Type="http://schemas.openxmlformats.org/officeDocument/2006/relationships/hyperlink" Target="http://www.schreyerinstitute.psu.edu/" TargetMode="External"/><Relationship Id="rId55" Type="http://schemas.openxmlformats.org/officeDocument/2006/relationships/hyperlink" Target="https://www.schreyerinstitute.psu.edu/staff" TargetMode="External"/><Relationship Id="rId76" Type="http://schemas.openxmlformats.org/officeDocument/2006/relationships/hyperlink" Target="https://teams.microsoft.com/l/team/19%3arr5ARUB-PqeNQcZNkWZLtqjfp_BvoNm6Q83s0-0H99U1%40thread.tacv2/conversations?groupId=4fc43066-9be8-410f-a941-d6c8bce6a872&amp;tenantId=7cf48d45-3ddb-4389-a9c1-c115526eb52e" TargetMode="External"/><Relationship Id="rId7" Type="http://schemas.openxmlformats.org/officeDocument/2006/relationships/settings" Target="settings.xml"/><Relationship Id="rId71" Type="http://schemas.openxmlformats.org/officeDocument/2006/relationships/hyperlink" Target="https://tlt.psu.edu/ess/" TargetMode="External"/><Relationship Id="rId92" Type="http://schemas.openxmlformats.org/officeDocument/2006/relationships/hyperlink" Target="https://vpfa.psu.edu/penn-state-faculty-news-digests/" TargetMode="External"/><Relationship Id="rId2" Type="http://schemas.openxmlformats.org/officeDocument/2006/relationships/customXml" Target="../customXml/item2.xml"/><Relationship Id="rId29" Type="http://schemas.openxmlformats.org/officeDocument/2006/relationships/hyperlink" Target="https://www.research.psu.edu/opa" TargetMode="External"/><Relationship Id="rId24" Type="http://schemas.openxmlformats.org/officeDocument/2006/relationships/hyperlink" Target="https://vpfa.psu.edu/faculty-fuel/" TargetMode="External"/><Relationship Id="rId40" Type="http://schemas.openxmlformats.org/officeDocument/2006/relationships/hyperlink" Target="https://www.research.psu.edu/iacuc/events" TargetMode="External"/><Relationship Id="rId45" Type="http://schemas.openxmlformats.org/officeDocument/2006/relationships/hyperlink" Target="https://nam10.safelinks.protection.outlook.com/?url=https%3A%2F%2Fpsu.csod.com%2Fui%2Flms-learning-details%2Fapp%2Fcourse%2Fe43d7b1a-81e1-40dc-ac5e-c42ae134b4d4&amp;data=05%7C01%7Cagc105%40psu.edu%7C3e208f1c000340b4cdbf08db9dc5947a%7C7cf48d453ddb4389a9c1c115526eb52e%7C0%7C0%7C638277244148474966%7CUnknown%7CTWFpbGZsb3d8eyJWIjoiMC4wLjAwMDAiLCJQIjoiV2luMzIiLCJBTiI6Ik1haWwiLCJXVCI6Mn0%3D%7C3000%7C%7C%7C&amp;sdata=CZf1j%2FeGtPOl%2BA2pha3Wpnk7F%2FxLc6%2FDzsg4mqPERAM%3D&amp;reserved=0" TargetMode="External"/><Relationship Id="rId66" Type="http://schemas.openxmlformats.org/officeDocument/2006/relationships/hyperlink" Target="http://www.schreyerinstitute.psu.edu/teachingcommunities/Directory" TargetMode="External"/><Relationship Id="rId87" Type="http://schemas.openxmlformats.org/officeDocument/2006/relationships/hyperlink" Target="https://libraries.psu.edu/about/departments/research-informatics-and-publishing/services/data-management-and-sharing" TargetMode="External"/><Relationship Id="rId61" Type="http://schemas.openxmlformats.org/officeDocument/2006/relationships/hyperlink" Target="http://www.schreyerinstitute.psu.edu/events?date=September" TargetMode="External"/><Relationship Id="rId82" Type="http://schemas.openxmlformats.org/officeDocument/2006/relationships/hyperlink" Target="mailto:delteam@psu.edu" TargetMode="External"/><Relationship Id="rId19" Type="http://schemas.openxmlformats.org/officeDocument/2006/relationships/hyperlink" Target="https://ctsi.psu.edu/consultations/" TargetMode="External"/><Relationship Id="rId14" Type="http://schemas.openxmlformats.org/officeDocument/2006/relationships/hyperlink" Target="https://activityinsight.psu.edu/training/" TargetMode="External"/><Relationship Id="rId30" Type="http://schemas.openxmlformats.org/officeDocument/2006/relationships/hyperlink" Target="https://www.research.psu.edu/education/all-education-events" TargetMode="External"/><Relationship Id="rId35" Type="http://schemas.openxmlformats.org/officeDocument/2006/relationships/hyperlink" Target="https://psu.mediaspace.kaltura.com/media/Overview+of+Conflicts+of+Interest+and+Commitment/1_vadahcyq" TargetMode="External"/><Relationship Id="rId56" Type="http://schemas.openxmlformats.org/officeDocument/2006/relationships/hyperlink" Target="http://www.schreyerinstitute.psu.edu/events" TargetMode="External"/><Relationship Id="rId77" Type="http://schemas.openxmlformats.org/officeDocument/2006/relationships/hyperlink" Target="https://teams.microsoft.com/l/team/19%3ayNN1_TLkZIW3o8wMsitXzobjkbg0XDj6okBlnGjosxk1%40thread.tacv2/conversations?groupId=dac5ad82-cb47-4bcf-b0fe-4a087c10b83e&amp;tenantId=7cf48d45-3ddb-4389-a9c1-c115526eb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7" ma:contentTypeDescription="Create a new document." ma:contentTypeScope="" ma:versionID="b6bf6ac5087445810776d3dc617ef28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c3f098de11453dae5ec9df7daacd85fa"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Props1.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17EA501-065F-44F7-A244-AA3C2C9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3612</Words>
  <Characters>21136</Characters>
  <Application>Microsoft Office Word</Application>
  <DocSecurity>4</DocSecurity>
  <Lines>480</Lines>
  <Paragraphs>220</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24528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Parkes-Schnure, Karen</cp:lastModifiedBy>
  <cp:revision>2</cp:revision>
  <dcterms:created xsi:type="dcterms:W3CDTF">2023-09-18T14:31:00Z</dcterms:created>
  <dcterms:modified xsi:type="dcterms:W3CDTF">2023-09-18T14:31:00Z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